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0949E" w14:textId="77777777" w:rsidR="00C05E81" w:rsidRDefault="00C05E81" w:rsidP="00C05E81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14:paraId="5B523309" w14:textId="77777777" w:rsidR="00C05E81" w:rsidRDefault="00C05E81" w:rsidP="00C05E81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7CBE9A" w14:textId="52D5F1A1" w:rsidR="00C05E81" w:rsidRDefault="00C05E81" w:rsidP="00C05E81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D119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7BA90E15" w14:textId="4D27510B" w:rsidR="00C05E81" w:rsidRDefault="00C05E81" w:rsidP="00C05E81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D1197D">
        <w:rPr>
          <w:rFonts w:ascii="Times New Roman" w:hAnsi="Times New Roman" w:cs="Times New Roman"/>
          <w:sz w:val="24"/>
          <w:szCs w:val="24"/>
        </w:rPr>
        <w:t xml:space="preserve"> 25.02.2026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D1197D">
        <w:rPr>
          <w:rFonts w:ascii="Times New Roman" w:hAnsi="Times New Roman" w:cs="Times New Roman"/>
          <w:sz w:val="24"/>
          <w:szCs w:val="24"/>
        </w:rPr>
        <w:t xml:space="preserve"> 409</w:t>
      </w:r>
    </w:p>
    <w:p w14:paraId="1F8E2A73" w14:textId="77777777" w:rsidR="00C05E81" w:rsidRDefault="00C05E81" w:rsidP="00C05E81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</w:p>
    <w:p w14:paraId="2BFF4A21" w14:textId="77777777" w:rsidR="00C05E81" w:rsidRDefault="00C05E81" w:rsidP="00C05E81">
      <w:pPr>
        <w:pStyle w:val="FORMAT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ДОРОЖНАЯ КАРТА</w:t>
      </w:r>
    </w:p>
    <w:p w14:paraId="7BCBB158" w14:textId="77777777" w:rsidR="00C05E81" w:rsidRDefault="00C05E81" w:rsidP="00C05E81">
      <w:pPr>
        <w:pStyle w:val="FORMAT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проведению профилактической работы, направленной на предупреждение пожаров </w:t>
      </w:r>
    </w:p>
    <w:p w14:paraId="505F899C" w14:textId="77777777" w:rsidR="00C05E81" w:rsidRDefault="00C05E81" w:rsidP="00C05E81">
      <w:pPr>
        <w:pStyle w:val="FORMAT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округа Нижегородской области на 2026-2028 годы.</w:t>
      </w:r>
    </w:p>
    <w:p w14:paraId="7C2EFD42" w14:textId="77777777" w:rsidR="00C05E81" w:rsidRDefault="00C05E81" w:rsidP="00C05E81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</w:p>
    <w:p w14:paraId="31B6DA25" w14:textId="77777777" w:rsidR="00C05E81" w:rsidRDefault="00C05E81" w:rsidP="00C05E81">
      <w:pPr>
        <w:pStyle w:val="FORMAT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Описание показателей, характеризующих состояние обеспечения пожарной безопасности на территории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округа Нижегородской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DB7902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Балахнинский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расположен на северо-западной части Нижегородской области. По характеру рельефа территория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представляет собой часть плоской, слабо всхолмлённой Окско-Волжской равнины, прорезанной долиной реки Волги и её притоками. Округ расположен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правобережной части долины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реки Волги, на её первой и второй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подпойменных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террасах, прорезанных долинами небольших правых притоков реки Волги. Значительные пространства заняты лесными массивами и болотами. В западной части округа имеются торфяники с толщиной залегания слоя от 0,5 до 3 метров. Протяженность с запада на восток около 50 километров, с севера на юг около 35 километров. </w:t>
      </w:r>
    </w:p>
    <w:p w14:paraId="54BE2B13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Территория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характеризуется значительной лесистостью, заболоченностью, малой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распаханностью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земель. Леса занимают около 70 % площади. Западная часть округа занята на 90 % заболоченными лесными массивами, территориями отработанных торфяных месторождений.</w:t>
      </w:r>
    </w:p>
    <w:p w14:paraId="1E876094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Леса имеют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водоохранное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значение и относятся к лесам 1 категории. На территории округа расположено большое количество садоводческих обществ жителей Н. Новгорода,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14:paraId="4A90DE17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входят территории следующих населенных пунктов:</w:t>
      </w:r>
    </w:p>
    <w:p w14:paraId="32A4E768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городской населенный пункт город районного значения Балахна;</w:t>
      </w:r>
    </w:p>
    <w:p w14:paraId="7B4E4C75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городской населенный пункт рабочий поселок Большое Козино, сельские населенные пункты сельский поселок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Костенево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сельский поселок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Ляхово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 сельский поселок Ляховский Борок, сельский поселок Первое Мая, входящие в состав административно-территориального образования рабочий поселок Большое Козино;</w:t>
      </w:r>
    </w:p>
    <w:p w14:paraId="05D80FE1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городской населенный пункт рабочий поселок Гидроторф, сельские населенные пункты 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Алферово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деревня Бабье, 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Ватагино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Гриденино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Замятино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Каданово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Тычинино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Чуркино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Шалимово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Яснево</w:t>
      </w:r>
      <w:proofErr w:type="spellEnd"/>
      <w:r>
        <w:rPr>
          <w:rFonts w:ascii="Times New Roman" w:hAnsi="Times New Roman" w:cs="Times New Roman"/>
          <w:sz w:val="24"/>
          <w:szCs w:val="24"/>
        </w:rPr>
        <w:t>, входящие в состав административно-территориального образования рабочий поселок Гидроторф;</w:t>
      </w:r>
    </w:p>
    <w:p w14:paraId="4CE5E974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городские населенные пункты рабочий поселок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>, рабочий поселок Малое Козино, рабочий поселок Первое Мая, входящие в состав административно-территориального образования рабочий поселок Малое Козино;</w:t>
      </w:r>
    </w:p>
    <w:p w14:paraId="2B39E241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сельские населенные пункты:</w:t>
      </w:r>
    </w:p>
    <w:p w14:paraId="66A9ACA8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деревня Бредово, 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Бурцево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деревня Конево, 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Малинино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Погарново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деревня Сонино, деревня Юрино, входящие в состав административно-территориального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сельсовет;</w:t>
      </w:r>
    </w:p>
    <w:p w14:paraId="16518918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деревня Большие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Могильцы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Истомино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Коробейниково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деревня Кочергино, 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поселок разъезда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Ляпуниха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деревня Малые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Могильцы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Постниково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сельский поселок Совхозный, 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Трестьяны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деревня Черная, 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Шишкино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входящие в состав административно-территориального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Кочергинский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сельсовет;</w:t>
      </w:r>
    </w:p>
    <w:p w14:paraId="51050BF3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в) деревня </w:t>
      </w:r>
      <w:proofErr w:type="gramStart"/>
      <w:r>
        <w:rPr>
          <w:rFonts w:ascii="Times New Roman" w:hAnsi="Times New Roman" w:cs="Times New Roman"/>
          <w:sz w:val="24"/>
          <w:szCs w:val="24"/>
        </w:rPr>
        <w:t>Галкино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Гумнищи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Смирино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Шеляухово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входящие в состав административно-территориального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Шеляуховский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сельсовет.</w:t>
      </w:r>
    </w:p>
    <w:p w14:paraId="49A845E3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Население округа 71,5 тыс. чел., из них городского 69,7 тыс. чел., трудоспособного населения 40,4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сельского 6,0 тыс. чел., трудоспособного сельского населения 3,4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тыс.чел</w:t>
      </w:r>
      <w:proofErr w:type="spellEnd"/>
      <w:r>
        <w:rPr>
          <w:rFonts w:ascii="Times New Roman" w:hAnsi="Times New Roman" w:cs="Times New Roman"/>
          <w:sz w:val="24"/>
          <w:szCs w:val="24"/>
        </w:rPr>
        <w:t>., занятого в производстве населения 28,3 тыс. чел., пенсионеров 21,9 тыс. чел.</w:t>
      </w:r>
    </w:p>
    <w:p w14:paraId="578E02C9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Удобное месторасположение, хорошая транспортная доступность делает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 одним из самых привлекательных районов для дачников («мигрирующего населения»). В «дачный сезон» численность населения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округа достигает более 120 тыс. человек. Прирост населения в данный период составляет около 155%. Исходя из этого, ежегодно в округе растет индивидуальная застройка, как следствие, данный фактор не может ни сказываться на показателях обстановки с пожарами (</w:t>
      </w:r>
      <w:r>
        <w:rPr>
          <w:rFonts w:ascii="Times New Roman" w:hAnsi="Times New Roman" w:cs="Times New Roman"/>
          <w:i/>
          <w:iCs/>
          <w:sz w:val="24"/>
          <w:szCs w:val="24"/>
        </w:rPr>
        <w:t>согласно среднегодовым показателям данная категория населения является виновниками в 20% произошедших пожаров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E0DB361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Жилищный фонд округа насчитывает 758 многоквартирных жилых домов, которые находятся на управлении 13 жилищных организаций, а также 42 дома, находящихся на управлении ТСЖ (ЖСК). Кроме того, на территории округа расположено 14812 частных жилых домов.</w:t>
      </w:r>
    </w:p>
    <w:p w14:paraId="6EA792B0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На территории округа расположено 50 объектов образования (18 общеобразовательных организаций, 25 детских садов, 5 учреждений дополнительного образования детей, 2 организации среднего профессионального образования), 21 объект здравоохранения, эксплуатируемых ГБУЗ НО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центральная районная больница», из которых: 5 корпусов с круглосуточным пребыванием людей (главный корпус, инфекционное отделение, терапевтическое отделение, гинекологическое отделение, детская городская больница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больница</w:t>
      </w:r>
      <w:proofErr w:type="gramEnd"/>
      <w:r>
        <w:rPr>
          <w:rFonts w:ascii="Times New Roman" w:hAnsi="Times New Roman" w:cs="Times New Roman"/>
          <w:sz w:val="24"/>
          <w:szCs w:val="24"/>
        </w:rPr>
        <w:t>), 7 поликлиник, 2 врачебные амбулатории, 6 фельдшерско-акушерских пунктов, а также 4 негосударственные частные поликлиники. На территории округа расположено 6 учреждений социальной защиты, из них 4 с круглосуточным пребыванием людей: ГБУ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дом-интернат для граждан пожилого возраста и инвалидов», ГБУ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Замятинский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дом социального обслуживания для детей «Лесная сказка»», ГКУ «Социально-реабилитационный центр для несовершеннолетних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 и специализированный жилой дом для граждан пожилого возраста и инвалидов ГБУ «КЦСОН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района». </w:t>
      </w:r>
    </w:p>
    <w:p w14:paraId="2DB34CEB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Характерной особенностью округа является то, что хозяйственная деятельность сконцентрирована в восточной части района и вдоль реки Волги, где расположена основная часть населения, промышленных и коммунально-складских объектов, транспортных и инженерных коммуникаций.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Ведущая отрасль в экономике района промышленность с предприятиями энергетики, машиностроения, бумажной и деревообрабатывающей промышленности такими, как АО «НПО «ПРЗ», АО «Волга», Энергетический комплекс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НиГРЭС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им. Винтера АО «Волга»,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Биаксплен</w:t>
      </w:r>
      <w:proofErr w:type="spellEnd"/>
      <w:r>
        <w:rPr>
          <w:rFonts w:ascii="Times New Roman" w:hAnsi="Times New Roman" w:cs="Times New Roman"/>
          <w:sz w:val="24"/>
          <w:szCs w:val="24"/>
        </w:rPr>
        <w:t>»,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картонная фабрика», ОАО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Полимертех</w:t>
      </w:r>
      <w:proofErr w:type="spellEnd"/>
      <w:r>
        <w:rPr>
          <w:rFonts w:ascii="Times New Roman" w:hAnsi="Times New Roman" w:cs="Times New Roman"/>
          <w:sz w:val="24"/>
          <w:szCs w:val="24"/>
        </w:rPr>
        <w:t>», ОАО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стекло» и др. Основное направление сельскохозяйственного производства - картофелеовощное с развитым животноводством. </w:t>
      </w:r>
      <w:proofErr w:type="gramEnd"/>
    </w:p>
    <w:p w14:paraId="529AAB43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целях обеспечения пожарной безопасности объектов и населенных пунктов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создано 10 подразделений пожарной охраны: 52-ПСЧ 2-ПСО ФПС ГПС ГУ МЧС России по Нижегородской области </w:t>
      </w:r>
      <w:r>
        <w:rPr>
          <w:rFonts w:ascii="Times New Roman" w:hAnsi="Times New Roman" w:cs="Times New Roman"/>
          <w:sz w:val="24"/>
          <w:szCs w:val="24"/>
        </w:rPr>
        <w:br/>
        <w:t>(г. Балахна), 22-ПСЧ 3-ОГПС ФПС ГПС ГУ МЧС России по Нижегородской области (договорная, по охране АО «Волга»), 128-ПЧ 11-ОГПС Управления по делам ГО, ЧС и ПБ Нижегородской области (р. п. Б. Козино), 197-ПЧ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11-ОГПС Управления по делам ГО, ЧС и ПБ Нижегородской области (р. п. Гидроторф), СПСЧ № 7 ФГКУ «Специальное управление ФПС № 38 МЧС России» (по охране АО «НПО ПРЗ»), муниципальные пожарные команды (далее - МПК) в р. п. М. Козино, МПК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Замятино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МПК д. Конево, МПК п. Совхозный, МПК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Смирино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2A905A8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Анализ обстановки с пожарами на территории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округа Нижегородской области за 3 года с определением её специфики (выявление наиболее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горимых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 населенных пунктов, характерных мест и причин возникновения пожаров, категорий виновных и погибших и др.).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4AA91D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 последние 3 года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произошло 387 пожаров (2023 г. - 150, 2024 г. – 128, 2025 г. - 109), на которых погибло 10 человек (2023 г. - 4, 2024 г. – 2, 2025 г. - 4), травмы различной степени тяжести получил 27 человек (2023 г. - 11, 2024 г. – 11, 2025 г. - 5).</w:t>
      </w:r>
      <w:proofErr w:type="gramEnd"/>
    </w:p>
    <w:p w14:paraId="4046A862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Построение статистической таблицы распределения количества пожаров по населенным пунктам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позволило выявить 5 наиболее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горимых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населенных пунктов, в которых в первую очередь должны проводиться мероприятия, направленные на предупреждение пожаров.</w:t>
      </w:r>
    </w:p>
    <w:p w14:paraId="71B69256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18EC2D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Такими населенными пунктами являются:</w:t>
      </w:r>
    </w:p>
    <w:p w14:paraId="4B29226F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г. Балахна;</w:t>
      </w:r>
    </w:p>
    <w:p w14:paraId="041ADCFC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Б.Козино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59C6F2A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>. Гидроторф;</w:t>
      </w:r>
    </w:p>
    <w:p w14:paraId="2D6159E7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AC2BCE0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>. Первое Мая</w:t>
      </w:r>
    </w:p>
    <w:p w14:paraId="6BD49B90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p w14:paraId="5660DA5F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</w:t>
      </w:r>
      <w:r>
        <w:rPr>
          <w:rFonts w:ascii="Times New Roman" w:hAnsi="Times New Roman" w:cs="Times New Roman"/>
          <w:sz w:val="24"/>
          <w:szCs w:val="24"/>
        </w:rPr>
        <w:tab/>
        <w:t xml:space="preserve">Основными причинами возникновения пожаров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последние 3 года явились:</w:t>
      </w:r>
    </w:p>
    <w:p w14:paraId="5CA6607A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1. Неосторожное обращение с огнем - </w:t>
      </w:r>
      <w:r>
        <w:rPr>
          <w:rFonts w:ascii="Times New Roman" w:hAnsi="Times New Roman" w:cs="Times New Roman"/>
          <w:b/>
          <w:bCs/>
          <w:sz w:val="24"/>
          <w:szCs w:val="24"/>
        </w:rPr>
        <w:t>149</w:t>
      </w:r>
      <w:r>
        <w:rPr>
          <w:rFonts w:ascii="Times New Roman" w:hAnsi="Times New Roman" w:cs="Times New Roman"/>
          <w:sz w:val="24"/>
          <w:szCs w:val="24"/>
        </w:rPr>
        <w:t xml:space="preserve"> случаев ((</w:t>
      </w:r>
      <w:r>
        <w:rPr>
          <w:rFonts w:ascii="Times New Roman" w:hAnsi="Times New Roman" w:cs="Times New Roman"/>
          <w:b/>
          <w:bCs/>
          <w:sz w:val="24"/>
          <w:szCs w:val="24"/>
        </w:rPr>
        <w:t>38,3%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2023 г. - 56, 2024 г. – 45, 2025 г.-48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5D00CB9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2. Протекание аварийных режимов работы электросети/оборудования (</w:t>
      </w:r>
      <w:proofErr w:type="gramStart"/>
      <w:r>
        <w:rPr>
          <w:rFonts w:ascii="Times New Roman" w:hAnsi="Times New Roman" w:cs="Times New Roman"/>
          <w:sz w:val="24"/>
          <w:szCs w:val="24"/>
        </w:rPr>
        <w:t>КЗ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- </w:t>
      </w:r>
      <w:r>
        <w:rPr>
          <w:rFonts w:ascii="Times New Roman" w:hAnsi="Times New Roman" w:cs="Times New Roman"/>
          <w:b/>
          <w:bCs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 xml:space="preserve"> ((</w:t>
      </w:r>
      <w:r>
        <w:rPr>
          <w:rFonts w:ascii="Times New Roman" w:hAnsi="Times New Roman" w:cs="Times New Roman"/>
          <w:b/>
          <w:bCs/>
          <w:sz w:val="24"/>
          <w:szCs w:val="24"/>
        </w:rPr>
        <w:t>19,1%</w:t>
      </w:r>
      <w:r>
        <w:rPr>
          <w:rFonts w:ascii="Times New Roman" w:hAnsi="Times New Roman" w:cs="Times New Roman"/>
          <w:sz w:val="24"/>
          <w:szCs w:val="24"/>
        </w:rPr>
        <w:t xml:space="preserve"> от общего количества) </w:t>
      </w:r>
      <w:r>
        <w:rPr>
          <w:rFonts w:ascii="Times New Roman" w:hAnsi="Times New Roman" w:cs="Times New Roman"/>
          <w:i/>
          <w:iCs/>
          <w:sz w:val="24"/>
          <w:szCs w:val="24"/>
        </w:rPr>
        <w:t>2023 г. - 23, 2024 г. – 36, 2025 г.-26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4984FE55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3. Неисправность печного оборудования - </w:t>
      </w:r>
      <w:r>
        <w:rPr>
          <w:rFonts w:ascii="Times New Roman" w:hAnsi="Times New Roman" w:cs="Times New Roman"/>
          <w:b/>
          <w:bCs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 ((</w:t>
      </w:r>
      <w:r>
        <w:rPr>
          <w:rFonts w:ascii="Times New Roman" w:hAnsi="Times New Roman" w:cs="Times New Roman"/>
          <w:b/>
          <w:bCs/>
          <w:sz w:val="24"/>
          <w:szCs w:val="24"/>
        </w:rPr>
        <w:t>7,2%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2023 г. - 14, 2024 г. – 11, 2025 г. - 14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0E1DD6BA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4. Поджог - </w:t>
      </w: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((</w:t>
      </w:r>
      <w:r>
        <w:rPr>
          <w:rFonts w:ascii="Times New Roman" w:hAnsi="Times New Roman" w:cs="Times New Roman"/>
          <w:b/>
          <w:bCs/>
          <w:sz w:val="24"/>
          <w:szCs w:val="24"/>
        </w:rPr>
        <w:t>3,6%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i/>
          <w:iCs/>
          <w:sz w:val="24"/>
          <w:szCs w:val="24"/>
        </w:rPr>
        <w:t>2023 г. - 7, 2024 г. – 3, 2025 г.- 4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9C35ADD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p w14:paraId="46819A17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местам возникновения пожаров, основная доля - </w:t>
      </w:r>
      <w:r>
        <w:rPr>
          <w:rFonts w:ascii="Times New Roman" w:hAnsi="Times New Roman" w:cs="Times New Roman"/>
          <w:b/>
          <w:bCs/>
          <w:sz w:val="24"/>
          <w:szCs w:val="24"/>
        </w:rPr>
        <w:t>248</w:t>
      </w:r>
      <w:r>
        <w:rPr>
          <w:rFonts w:ascii="Times New Roman" w:hAnsi="Times New Roman" w:cs="Times New Roman"/>
          <w:sz w:val="24"/>
          <w:szCs w:val="24"/>
        </w:rPr>
        <w:t xml:space="preserve"> случая, из которых 64,1% приходится на жилищный фонд (жилые дома и жилой сектор).</w:t>
      </w:r>
    </w:p>
    <w:p w14:paraId="75013AF8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Наибольшее количество пожаров зарегистрировано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14:paraId="4B403B66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одноквартирных жилых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домах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(31% от общего количества пожаров);</w:t>
      </w:r>
    </w:p>
    <w:p w14:paraId="7A3382E8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надворные постройки (29%);</w:t>
      </w:r>
    </w:p>
    <w:p w14:paraId="2531E9BB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садовых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домиках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(28%);</w:t>
      </w:r>
    </w:p>
    <w:p w14:paraId="06E070B2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многоквартирных жилых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домах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(18%).</w:t>
      </w:r>
    </w:p>
    <w:p w14:paraId="6B501442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причинами пожаров в жилищном фонде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являются:</w:t>
      </w:r>
    </w:p>
    <w:p w14:paraId="7A261FA2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</w:t>
      </w:r>
      <w:r>
        <w:rPr>
          <w:rFonts w:ascii="Times New Roman" w:hAnsi="Times New Roman" w:cs="Times New Roman"/>
          <w:sz w:val="24"/>
          <w:szCs w:val="24"/>
        </w:rPr>
        <w:tab/>
        <w:t>1. Неосторожное обращение с огнем - (</w:t>
      </w:r>
      <w:r>
        <w:rPr>
          <w:rFonts w:ascii="Times New Roman" w:hAnsi="Times New Roman" w:cs="Times New Roman"/>
          <w:b/>
          <w:bCs/>
          <w:sz w:val="24"/>
          <w:szCs w:val="24"/>
        </w:rPr>
        <w:t>37%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3988D34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</w:t>
      </w:r>
      <w:r>
        <w:rPr>
          <w:rFonts w:ascii="Times New Roman" w:hAnsi="Times New Roman" w:cs="Times New Roman"/>
          <w:sz w:val="24"/>
          <w:szCs w:val="24"/>
        </w:rPr>
        <w:tab/>
        <w:t>2. Протекание аварийных режимов работы электросети/оборудования (</w:t>
      </w:r>
      <w:proofErr w:type="gramStart"/>
      <w:r>
        <w:rPr>
          <w:rFonts w:ascii="Times New Roman" w:hAnsi="Times New Roman" w:cs="Times New Roman"/>
          <w:sz w:val="24"/>
          <w:szCs w:val="24"/>
        </w:rPr>
        <w:t>КЗ</w:t>
      </w:r>
      <w:proofErr w:type="gramEnd"/>
      <w:r>
        <w:rPr>
          <w:rFonts w:ascii="Times New Roman" w:hAnsi="Times New Roman" w:cs="Times New Roman"/>
          <w:sz w:val="24"/>
          <w:szCs w:val="24"/>
        </w:rPr>
        <w:t>) - (</w:t>
      </w:r>
      <w:r>
        <w:rPr>
          <w:rFonts w:ascii="Times New Roman" w:hAnsi="Times New Roman" w:cs="Times New Roman"/>
          <w:b/>
          <w:bCs/>
          <w:sz w:val="24"/>
          <w:szCs w:val="24"/>
        </w:rPr>
        <w:t>41%</w:t>
      </w:r>
      <w:r>
        <w:rPr>
          <w:rFonts w:ascii="Times New Roman" w:hAnsi="Times New Roman" w:cs="Times New Roman"/>
          <w:sz w:val="24"/>
          <w:szCs w:val="24"/>
        </w:rPr>
        <w:t xml:space="preserve"> от общего количества);</w:t>
      </w:r>
    </w:p>
    <w:p w14:paraId="2E6DC767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</w:t>
      </w:r>
      <w:r>
        <w:rPr>
          <w:rFonts w:ascii="Times New Roman" w:hAnsi="Times New Roman" w:cs="Times New Roman"/>
          <w:sz w:val="24"/>
          <w:szCs w:val="24"/>
        </w:rPr>
        <w:tab/>
        <w:t>3. Неисправность печного оборудования - (</w:t>
      </w:r>
      <w:r>
        <w:rPr>
          <w:rFonts w:ascii="Times New Roman" w:hAnsi="Times New Roman" w:cs="Times New Roman"/>
          <w:b/>
          <w:bCs/>
          <w:sz w:val="24"/>
          <w:szCs w:val="24"/>
        </w:rPr>
        <w:t>19%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44878725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</w:t>
      </w:r>
      <w:r>
        <w:rPr>
          <w:rFonts w:ascii="Times New Roman" w:hAnsi="Times New Roman" w:cs="Times New Roman"/>
          <w:sz w:val="24"/>
          <w:szCs w:val="24"/>
        </w:rPr>
        <w:tab/>
        <w:t>4. Поджог - (</w:t>
      </w:r>
      <w:r>
        <w:rPr>
          <w:rFonts w:ascii="Times New Roman" w:hAnsi="Times New Roman" w:cs="Times New Roman"/>
          <w:b/>
          <w:bCs/>
          <w:sz w:val="24"/>
          <w:szCs w:val="24"/>
        </w:rPr>
        <w:t>3%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E587048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Таким образом, основные усилия профилактической работы должны быть сосредоточены в личных жилых домах, надворных постройках, садовых и многоквартирных домах.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D84BD4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1E1DD68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детальный анализ статистических данных об основных причинах и местах пожаров, произошедших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округа за 3 года, показал следующие результаты.</w:t>
      </w:r>
    </w:p>
    <w:p w14:paraId="70F7AD01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Причина «неосторожное обращение с огнем».</w:t>
      </w:r>
    </w:p>
    <w:p w14:paraId="68B4F17A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Наибольшее количество объектов пожаров, причинами которых послужило неосторожное обращение с огнем, являются:</w:t>
      </w:r>
    </w:p>
    <w:p w14:paraId="00A0C7BD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ab/>
        <w:t>- одноквартирные жилые дома (38%);</w:t>
      </w:r>
    </w:p>
    <w:p w14:paraId="331B5F26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   </w:t>
      </w:r>
      <w:r>
        <w:rPr>
          <w:rFonts w:ascii="Times New Roman" w:hAnsi="Times New Roman" w:cs="Times New Roman"/>
          <w:sz w:val="24"/>
          <w:szCs w:val="24"/>
        </w:rPr>
        <w:tab/>
        <w:t>- садовые домики (21%);</w:t>
      </w:r>
    </w:p>
    <w:p w14:paraId="3C1E0534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ab/>
        <w:t>- многоквартирные жилые дома (12% от общего количества пожаров по указанной причине).</w:t>
      </w:r>
    </w:p>
    <w:p w14:paraId="66BA7D68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Таким образом, основные усилия профилактической работы, в части предупреждения пожаров по причине неосторожного обращения с огнем, должны быть сосредоточены в личных жилых, садовых и многоквартирных домах.</w:t>
      </w:r>
    </w:p>
    <w:p w14:paraId="1B69FB51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BDB018E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Причина «Протекание аварийных режимов работы электросети/оборудования (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КЗ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)».</w:t>
      </w:r>
    </w:p>
    <w:p w14:paraId="2BD78818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Наибольшее количество пожаров, причинами которых послужило протекание аварийных режимов работы электросети/оборудования (</w:t>
      </w:r>
      <w:proofErr w:type="gramStart"/>
      <w:r>
        <w:rPr>
          <w:rFonts w:ascii="Times New Roman" w:hAnsi="Times New Roman" w:cs="Times New Roman"/>
          <w:sz w:val="24"/>
          <w:szCs w:val="24"/>
        </w:rPr>
        <w:t>КЗ</w:t>
      </w:r>
      <w:proofErr w:type="gramEnd"/>
      <w:r>
        <w:rPr>
          <w:rFonts w:ascii="Times New Roman" w:hAnsi="Times New Roman" w:cs="Times New Roman"/>
          <w:sz w:val="24"/>
          <w:szCs w:val="24"/>
        </w:rPr>
        <w:t>), зарегистрировано на следующих категориях объектов:</w:t>
      </w:r>
    </w:p>
    <w:p w14:paraId="068CBC97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одноквартирные жилые дома (42% от общего количества пожаров по указанной причине);</w:t>
      </w:r>
    </w:p>
    <w:p w14:paraId="602BA55A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надворные постройки (19%)</w:t>
      </w:r>
    </w:p>
    <w:p w14:paraId="057345E4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садовые домики (15%);</w:t>
      </w:r>
    </w:p>
    <w:p w14:paraId="324CE74A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многоквартирные жилые дома (5%).</w:t>
      </w:r>
    </w:p>
    <w:p w14:paraId="4B51C2D8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Наибольшее количество таких пожаров приходится на период неблагоприятных метеоусловий (сильные ветра, осадки, понижение температуры окружающей среды).</w:t>
      </w:r>
    </w:p>
    <w:p w14:paraId="1AACC4D1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пожаров, возникающих при эксплуатации электрооборудования, показывает, что наиболее частой причиной является </w:t>
      </w:r>
      <w:r>
        <w:rPr>
          <w:rFonts w:ascii="Times New Roman" w:hAnsi="Times New Roman" w:cs="Times New Roman"/>
          <w:b/>
          <w:bCs/>
          <w:sz w:val="24"/>
          <w:szCs w:val="24"/>
        </w:rPr>
        <w:t>короткое замыкание</w:t>
      </w:r>
      <w:r>
        <w:rPr>
          <w:rFonts w:ascii="Times New Roman" w:hAnsi="Times New Roman" w:cs="Times New Roman"/>
          <w:sz w:val="24"/>
          <w:szCs w:val="24"/>
        </w:rPr>
        <w:t>. В первую очередь, это вызвано нарушением изоляции из-за ее старения или механических повреждений, эксплуатацией сетей под повышенной нагрузкой, а также неправильным монтажом электропроводки.</w:t>
      </w:r>
    </w:p>
    <w:p w14:paraId="7107526D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Таким образом, основные усилия профилактической работы, в части предупреждения пожаров по причине нарушения правил технической эксплуатации электрооборудования, должны быть сосредоточены относительно личных жилых домов с надворными постройками, садовых домиков и многоквартирных.</w:t>
      </w:r>
    </w:p>
    <w:p w14:paraId="40F20AE5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</w:t>
      </w:r>
    </w:p>
    <w:p w14:paraId="2098D13B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Причина «неисправность печного оборудования».</w:t>
      </w:r>
    </w:p>
    <w:p w14:paraId="219F7657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К наибольшему количеству объектов пожаров, причины которых связаны с эксплуатацией печного отопления, относятся:</w:t>
      </w:r>
    </w:p>
    <w:p w14:paraId="7D8B9A07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надворные постройки (83% от общего количества пожаров по причине неисправности печей и дымоходов);</w:t>
      </w:r>
    </w:p>
    <w:p w14:paraId="6FA1081C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садовые домики (4%);</w:t>
      </w:r>
    </w:p>
    <w:p w14:paraId="0FC106E5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одноквартирные жилые дома (4%).</w:t>
      </w:r>
    </w:p>
    <w:p w14:paraId="7B32483E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Таким образом, основные усилия профилактической работы, в части предупреждения пожаров по причине неисправности печного оборудования, должны быть сосредоточены относительно надворных построек (бань, гаражей, сараев и т.п.), садовых домиков и личных жилых домов.</w:t>
      </w:r>
    </w:p>
    <w:p w14:paraId="728ECB13" w14:textId="77777777" w:rsidR="00C05E81" w:rsidRDefault="00C05E81" w:rsidP="00C05E81">
      <w:pPr>
        <w:pStyle w:val="FORMAT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11975A" w14:textId="77777777" w:rsidR="00C05E81" w:rsidRDefault="00C05E81" w:rsidP="00C05E81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ЛИЦА, ЗАДЕЙСТВОВАННЫЕ В ОСУЩЕСТВЛЕНИИ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E856DA" w14:textId="77777777" w:rsidR="00C05E81" w:rsidRDefault="00C05E81" w:rsidP="00C05E81">
      <w:pPr>
        <w:pStyle w:val="FORMAT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ПРОФИЛАКТИЧЕСКОЙ РАБОТЫ НА ТЕРРИТОРИИ БАЛАХНИНСКОГО МУНИЦИПАЛЬНОГО ОКРУГА</w:t>
      </w:r>
    </w:p>
    <w:p w14:paraId="1858A61D" w14:textId="77777777" w:rsidR="00C05E81" w:rsidRDefault="00C05E81" w:rsidP="00C05E81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3459"/>
        <w:gridCol w:w="3150"/>
        <w:gridCol w:w="2778"/>
        <w:gridCol w:w="4762"/>
      </w:tblGrid>
      <w:tr w:rsidR="00C05E81" w14:paraId="5CFB988F" w14:textId="77777777" w:rsidTr="00D1197D">
        <w:trPr>
          <w:jc w:val="center"/>
        </w:trPr>
        <w:tc>
          <w:tcPr>
            <w:tcW w:w="570" w:type="dxa"/>
            <w:vAlign w:val="center"/>
          </w:tcPr>
          <w:p w14:paraId="1BE973DD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660EAA24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459" w:type="dxa"/>
            <w:vAlign w:val="center"/>
          </w:tcPr>
          <w:p w14:paraId="5BA22482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14:paraId="765F6B9C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подразделения</w:t>
            </w:r>
          </w:p>
        </w:tc>
        <w:tc>
          <w:tcPr>
            <w:tcW w:w="3150" w:type="dxa"/>
            <w:vAlign w:val="center"/>
          </w:tcPr>
          <w:p w14:paraId="45B03E73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Лица, привлекаемые к профилактической работе</w:t>
            </w:r>
          </w:p>
        </w:tc>
        <w:tc>
          <w:tcPr>
            <w:tcW w:w="2778" w:type="dxa"/>
            <w:vAlign w:val="center"/>
          </w:tcPr>
          <w:p w14:paraId="1558A882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Периодичность</w:t>
            </w:r>
          </w:p>
        </w:tc>
        <w:tc>
          <w:tcPr>
            <w:tcW w:w="4762" w:type="dxa"/>
            <w:vAlign w:val="center"/>
          </w:tcPr>
          <w:p w14:paraId="054537D5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Населенные пункты</w:t>
            </w:r>
          </w:p>
          <w:p w14:paraId="4B7B871F" w14:textId="77777777" w:rsidR="00C05E81" w:rsidRDefault="00C05E81" w:rsidP="00B24D1A">
            <w:pPr>
              <w:pStyle w:val="FORMATTEXT"/>
              <w:spacing w:line="2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(садоводческие товарищества)</w:t>
            </w:r>
          </w:p>
        </w:tc>
      </w:tr>
      <w:tr w:rsidR="00C05E81" w14:paraId="5AF2A2E9" w14:textId="77777777" w:rsidTr="00D1197D">
        <w:trPr>
          <w:jc w:val="center"/>
        </w:trPr>
        <w:tc>
          <w:tcPr>
            <w:tcW w:w="570" w:type="dxa"/>
            <w:vAlign w:val="center"/>
          </w:tcPr>
          <w:p w14:paraId="3B18A028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59" w:type="dxa"/>
            <w:vAlign w:val="center"/>
          </w:tcPr>
          <w:p w14:paraId="3AC50230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ГО и ЧС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обеспечения безопасности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3150" w:type="dxa"/>
            <w:vAlign w:val="center"/>
          </w:tcPr>
          <w:p w14:paraId="32F1B53E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инструктора пожарной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профилактики</w:t>
            </w:r>
          </w:p>
        </w:tc>
        <w:tc>
          <w:tcPr>
            <w:tcW w:w="2778" w:type="dxa"/>
            <w:vAlign w:val="center"/>
          </w:tcPr>
          <w:p w14:paraId="7DC2E223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ежедневно, </w:t>
            </w:r>
          </w:p>
          <w:p w14:paraId="386A5805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графикам</w:t>
            </w:r>
          </w:p>
        </w:tc>
        <w:tc>
          <w:tcPr>
            <w:tcW w:w="4762" w:type="dxa"/>
            <w:vAlign w:val="center"/>
          </w:tcPr>
          <w:p w14:paraId="62BF82AB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 Балахна,</w:t>
            </w:r>
          </w:p>
          <w:p w14:paraId="6804C591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СНТ № 6 «Рейд»,</w:t>
            </w:r>
          </w:p>
          <w:p w14:paraId="1A1C37A6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СНТ «БОМЗ-2», СНТ «№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НиГРЭС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14:paraId="478FAB54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«№ 1 ПЗРА», СНТ «У тёплого озера», СНТ «Рассвет», СНТ «Горисполкома»,</w:t>
            </w:r>
          </w:p>
          <w:p w14:paraId="6DAC8F0D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СНТ «Поле чудес», </w:t>
            </w:r>
          </w:p>
          <w:p w14:paraId="0FF8E840" w14:textId="77777777" w:rsidR="00C05E81" w:rsidRDefault="00C05E81" w:rsidP="00B24D1A">
            <w:pPr>
              <w:pStyle w:val="FORMATTEXT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«сад № 9 ОАО «Волга», СНТ «Пыра-1»</w:t>
            </w:r>
          </w:p>
        </w:tc>
      </w:tr>
      <w:tr w:rsidR="00C05E81" w14:paraId="7888D2C3" w14:textId="77777777" w:rsidTr="00D1197D">
        <w:trPr>
          <w:jc w:val="center"/>
        </w:trPr>
        <w:tc>
          <w:tcPr>
            <w:tcW w:w="570" w:type="dxa"/>
            <w:vAlign w:val="center"/>
          </w:tcPr>
          <w:p w14:paraId="29609F4F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59" w:type="dxa"/>
            <w:vAlign w:val="center"/>
          </w:tcPr>
          <w:p w14:paraId="7ACC6B4B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Садовые некоммерческие товарищества</w:t>
            </w:r>
          </w:p>
        </w:tc>
        <w:tc>
          <w:tcPr>
            <w:tcW w:w="3150" w:type="dxa"/>
            <w:vAlign w:val="center"/>
          </w:tcPr>
          <w:p w14:paraId="0F3D1509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Председатели, члены правления, старосты</w:t>
            </w:r>
          </w:p>
        </w:tc>
        <w:tc>
          <w:tcPr>
            <w:tcW w:w="2778" w:type="dxa"/>
            <w:vAlign w:val="center"/>
          </w:tcPr>
          <w:p w14:paraId="355CA641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3E62D6FE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рамках повседневной деятельности)</w:t>
            </w:r>
          </w:p>
        </w:tc>
        <w:tc>
          <w:tcPr>
            <w:tcW w:w="4762" w:type="dxa"/>
            <w:vAlign w:val="center"/>
          </w:tcPr>
          <w:p w14:paraId="70DE9DC5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№ 6 «Рейд»,</w:t>
            </w:r>
          </w:p>
          <w:p w14:paraId="2757840E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СНТ «БОМЗ-2», СНТ «№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НиГРЭС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14:paraId="6371DFBB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«№ 1 ПЗРА», СНТ «У тёплого озера», СНТ «Рассвет», СНТ «Горисполкома»,</w:t>
            </w:r>
          </w:p>
          <w:p w14:paraId="22A0F030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СНТ «Поле чудес», </w:t>
            </w:r>
          </w:p>
          <w:p w14:paraId="132B2075" w14:textId="77777777" w:rsidR="00C05E81" w:rsidRDefault="00C05E81" w:rsidP="00B24D1A">
            <w:pPr>
              <w:spacing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СНТ «сад № 9 ОАО «Волга», СНТ «Пыра-1»</w:t>
            </w:r>
          </w:p>
        </w:tc>
      </w:tr>
      <w:tr w:rsidR="00C05E81" w14:paraId="54FBF821" w14:textId="77777777" w:rsidTr="00D1197D">
        <w:trPr>
          <w:jc w:val="center"/>
        </w:trPr>
        <w:tc>
          <w:tcPr>
            <w:tcW w:w="570" w:type="dxa"/>
            <w:vAlign w:val="center"/>
          </w:tcPr>
          <w:p w14:paraId="340A6DC3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59" w:type="dxa"/>
            <w:vAlign w:val="center"/>
          </w:tcPr>
          <w:p w14:paraId="0F21B37A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52-ПСЧ ФПС ФГКУ «2 отряд ФПС по Нижегородской области»</w:t>
            </w:r>
          </w:p>
        </w:tc>
        <w:tc>
          <w:tcPr>
            <w:tcW w:w="3150" w:type="dxa"/>
            <w:vAlign w:val="center"/>
          </w:tcPr>
          <w:p w14:paraId="1AEEF66F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 52-ПСЧ ФПС ФГКУ «2 отряд ФПС по Нижегородской области»</w:t>
            </w:r>
          </w:p>
        </w:tc>
        <w:tc>
          <w:tcPr>
            <w:tcW w:w="2778" w:type="dxa"/>
            <w:vAlign w:val="center"/>
          </w:tcPr>
          <w:p w14:paraId="5C70D31E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ежедневно, согласно графику</w:t>
            </w:r>
          </w:p>
        </w:tc>
        <w:tc>
          <w:tcPr>
            <w:tcW w:w="4762" w:type="dxa"/>
            <w:vAlign w:val="center"/>
          </w:tcPr>
          <w:p w14:paraId="6F601B15" w14:textId="77777777" w:rsidR="00C05E81" w:rsidRDefault="00C05E81" w:rsidP="00B24D1A">
            <w:pPr>
              <w:pStyle w:val="FORMATTEXT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Балахна</w:t>
            </w:r>
          </w:p>
        </w:tc>
      </w:tr>
      <w:tr w:rsidR="00C05E81" w14:paraId="573F2F76" w14:textId="77777777" w:rsidTr="00D1197D">
        <w:trPr>
          <w:jc w:val="center"/>
        </w:trPr>
        <w:tc>
          <w:tcPr>
            <w:tcW w:w="570" w:type="dxa"/>
            <w:vAlign w:val="center"/>
          </w:tcPr>
          <w:p w14:paraId="616ADB6F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59" w:type="dxa"/>
            <w:vAlign w:val="center"/>
          </w:tcPr>
          <w:p w14:paraId="5B711C2C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128-ПЧ 11-ОГПС </w:t>
            </w:r>
          </w:p>
          <w:p w14:paraId="1D529E93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НО «Управление по делам ГО, ЧС и ПБ Нижегородской области»</w:t>
            </w:r>
          </w:p>
        </w:tc>
        <w:tc>
          <w:tcPr>
            <w:tcW w:w="3150" w:type="dxa"/>
            <w:vAlign w:val="center"/>
          </w:tcPr>
          <w:p w14:paraId="059A3809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пожарной профилактики</w:t>
            </w:r>
          </w:p>
        </w:tc>
        <w:tc>
          <w:tcPr>
            <w:tcW w:w="2778" w:type="dxa"/>
            <w:vAlign w:val="center"/>
          </w:tcPr>
          <w:p w14:paraId="08646174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ежедневно,</w:t>
            </w:r>
          </w:p>
          <w:p w14:paraId="0DFB4AC1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графикам</w:t>
            </w:r>
          </w:p>
        </w:tc>
        <w:tc>
          <w:tcPr>
            <w:tcW w:w="4762" w:type="dxa"/>
            <w:vAlign w:val="center"/>
          </w:tcPr>
          <w:p w14:paraId="7C6F76A5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Большое Козино</w:t>
            </w:r>
          </w:p>
          <w:p w14:paraId="5B27A268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Южная, ул. Парковая</w:t>
            </w:r>
          </w:p>
          <w:p w14:paraId="1A8E6366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Жукова, ул. Олимпийская</w:t>
            </w:r>
          </w:p>
          <w:p w14:paraId="6387FDF2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Молодёжная, ул. Пушкина</w:t>
            </w:r>
          </w:p>
          <w:p w14:paraId="73260819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8 Марта,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рачёва</w:t>
            </w:r>
            <w:proofErr w:type="spellEnd"/>
          </w:p>
          <w:p w14:paraId="1511A976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Свердлова, ул. Больничная</w:t>
            </w:r>
          </w:p>
          <w:p w14:paraId="619EC970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Самойлова,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Сормовская</w:t>
            </w:r>
            <w:proofErr w:type="spellEnd"/>
          </w:p>
          <w:p w14:paraId="23A2C906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Мира, ул. Скосырева</w:t>
            </w:r>
          </w:p>
          <w:p w14:paraId="37069DE8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</w:p>
          <w:p w14:paraId="13E4A600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Вокзальная, ул. Суворова</w:t>
            </w:r>
          </w:p>
          <w:p w14:paraId="45C103E0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Космонавтов,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  <w:proofErr w:type="gramEnd"/>
          </w:p>
          <w:p w14:paraId="18BE72DB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Комарова, ул. Серова, ул. Дачная</w:t>
            </w:r>
          </w:p>
          <w:p w14:paraId="5D49042A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Котовского, ул. 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  <w:proofErr w:type="gramEnd"/>
          </w:p>
          <w:p w14:paraId="55319978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1 Лесная, ул. Сосновая</w:t>
            </w:r>
          </w:p>
          <w:p w14:paraId="6AD9851B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Песочная, ул. Некрасова</w:t>
            </w:r>
          </w:p>
          <w:p w14:paraId="35D447F5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Кирова, ул. Чернышевского</w:t>
            </w:r>
          </w:p>
          <w:p w14:paraId="2BD95241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Зелёная, ул. Красноармейская </w:t>
            </w:r>
          </w:p>
          <w:p w14:paraId="4B354FB2" w14:textId="77777777" w:rsidR="00C05E81" w:rsidRDefault="00C05E81" w:rsidP="00B24D1A">
            <w:pPr>
              <w:pStyle w:val="FORMATTEXT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ул. Гагарина</w:t>
            </w:r>
          </w:p>
        </w:tc>
      </w:tr>
      <w:tr w:rsidR="00C05E81" w14:paraId="224806C0" w14:textId="77777777" w:rsidTr="00D1197D">
        <w:trPr>
          <w:jc w:val="center"/>
        </w:trPr>
        <w:tc>
          <w:tcPr>
            <w:tcW w:w="570" w:type="dxa"/>
            <w:vAlign w:val="center"/>
          </w:tcPr>
          <w:p w14:paraId="2E0CACDE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459" w:type="dxa"/>
            <w:vAlign w:val="center"/>
          </w:tcPr>
          <w:p w14:paraId="375082D0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Большекозинский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B727F3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</w:t>
            </w:r>
          </w:p>
          <w:p w14:paraId="5B846C91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</w:tc>
        <w:tc>
          <w:tcPr>
            <w:tcW w:w="3150" w:type="dxa"/>
            <w:vAlign w:val="center"/>
          </w:tcPr>
          <w:p w14:paraId="0245E7F9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E0E125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  <w:tc>
          <w:tcPr>
            <w:tcW w:w="2778" w:type="dxa"/>
            <w:vAlign w:val="center"/>
          </w:tcPr>
          <w:p w14:paraId="242A304C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ежедневно,</w:t>
            </w:r>
          </w:p>
          <w:p w14:paraId="018B94A7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графикам</w:t>
            </w:r>
          </w:p>
        </w:tc>
        <w:tc>
          <w:tcPr>
            <w:tcW w:w="4762" w:type="dxa"/>
            <w:vAlign w:val="center"/>
          </w:tcPr>
          <w:p w14:paraId="62D27141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ольшое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Козино,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п.Ляховский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п.Ляхово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п.Костенево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п.1 Мая,</w:t>
            </w:r>
          </w:p>
          <w:p w14:paraId="3E4FB95C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«Строитель»,</w:t>
            </w:r>
          </w:p>
          <w:p w14:paraId="1386CF33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СНТ «Сормович-4», СНТ «Корабел», </w:t>
            </w:r>
          </w:p>
          <w:p w14:paraId="35C783A9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СНТ «Дачное», СНТ «Дубравный», </w:t>
            </w:r>
          </w:p>
          <w:p w14:paraId="4212C3B6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СНТ «Балахна-6», СНТ «Березка-91», </w:t>
            </w:r>
          </w:p>
          <w:p w14:paraId="64EAE45F" w14:textId="77777777" w:rsidR="00C05E81" w:rsidRDefault="00C05E81" w:rsidP="00B24D1A">
            <w:pPr>
              <w:pStyle w:val="FORMATTEXT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№ 7 «Нижегородец»</w:t>
            </w:r>
          </w:p>
        </w:tc>
      </w:tr>
      <w:tr w:rsidR="00C05E81" w14:paraId="359FCEBE" w14:textId="77777777" w:rsidTr="00D1197D">
        <w:trPr>
          <w:jc w:val="center"/>
        </w:trPr>
        <w:tc>
          <w:tcPr>
            <w:tcW w:w="570" w:type="dxa"/>
            <w:vAlign w:val="center"/>
          </w:tcPr>
          <w:p w14:paraId="4037BF5A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59" w:type="dxa"/>
            <w:vAlign w:val="center"/>
          </w:tcPr>
          <w:p w14:paraId="35B4C41A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Садовые некоммерческие товарищества</w:t>
            </w:r>
          </w:p>
        </w:tc>
        <w:tc>
          <w:tcPr>
            <w:tcW w:w="3150" w:type="dxa"/>
            <w:vAlign w:val="center"/>
          </w:tcPr>
          <w:p w14:paraId="72D3DC34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Председатели, члены </w:t>
            </w:r>
          </w:p>
          <w:p w14:paraId="44B3B106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правления, старосты</w:t>
            </w:r>
          </w:p>
        </w:tc>
        <w:tc>
          <w:tcPr>
            <w:tcW w:w="2778" w:type="dxa"/>
            <w:vAlign w:val="center"/>
          </w:tcPr>
          <w:p w14:paraId="3C9B1004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23C24551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рамках повседневной деятельности)</w:t>
            </w:r>
          </w:p>
        </w:tc>
        <w:tc>
          <w:tcPr>
            <w:tcW w:w="4762" w:type="dxa"/>
            <w:vAlign w:val="center"/>
          </w:tcPr>
          <w:p w14:paraId="6EEA026C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«Строитель»,</w:t>
            </w:r>
          </w:p>
          <w:p w14:paraId="226BECD0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СНТ «Сормович-4», СНТ «Корабел», </w:t>
            </w:r>
          </w:p>
          <w:p w14:paraId="2168998B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СНТ «Дачное», СНТ «Дубравный», </w:t>
            </w:r>
          </w:p>
          <w:p w14:paraId="44D722E4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СНТ «Балахна-6», СНТ «Березка-91», </w:t>
            </w:r>
          </w:p>
          <w:p w14:paraId="0C6263EA" w14:textId="77777777" w:rsidR="00C05E81" w:rsidRDefault="00C05E81" w:rsidP="00B24D1A">
            <w:pPr>
              <w:pStyle w:val="FORMATTEXT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№ 7 «Нижегородец»</w:t>
            </w:r>
          </w:p>
        </w:tc>
      </w:tr>
      <w:tr w:rsidR="00C05E81" w14:paraId="181E7FDD" w14:textId="77777777" w:rsidTr="00D1197D">
        <w:trPr>
          <w:jc w:val="center"/>
        </w:trPr>
        <w:tc>
          <w:tcPr>
            <w:tcW w:w="570" w:type="dxa"/>
            <w:vAlign w:val="center"/>
          </w:tcPr>
          <w:p w14:paraId="4ECB147B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59" w:type="dxa"/>
            <w:vAlign w:val="center"/>
          </w:tcPr>
          <w:p w14:paraId="5FDD9B22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Малокозинский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954922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</w:t>
            </w:r>
          </w:p>
          <w:p w14:paraId="212378C4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</w:tc>
        <w:tc>
          <w:tcPr>
            <w:tcW w:w="3150" w:type="dxa"/>
            <w:vAlign w:val="center"/>
          </w:tcPr>
          <w:p w14:paraId="68DCC1C1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01FF0C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  <w:tc>
          <w:tcPr>
            <w:tcW w:w="2778" w:type="dxa"/>
            <w:vAlign w:val="center"/>
          </w:tcPr>
          <w:p w14:paraId="7FA26BD0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ежедневно,</w:t>
            </w:r>
          </w:p>
          <w:p w14:paraId="150EFF87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графикам</w:t>
            </w:r>
          </w:p>
        </w:tc>
        <w:tc>
          <w:tcPr>
            <w:tcW w:w="4762" w:type="dxa"/>
            <w:vAlign w:val="center"/>
          </w:tcPr>
          <w:p w14:paraId="7B6DA658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р. п. Первое Мая</w:t>
            </w:r>
          </w:p>
          <w:p w14:paraId="38938909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М.Козино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EFCFCE8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«Мичуринец-2»,</w:t>
            </w:r>
          </w:p>
          <w:p w14:paraId="1A7F1392" w14:textId="77777777" w:rsidR="00C05E81" w:rsidRDefault="00C05E81" w:rsidP="00B24D1A">
            <w:pPr>
              <w:pStyle w:val="FORMATTEXT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«Мичуринец-1», СНТ «Надежда-1», СНТ «Дубовая роща»</w:t>
            </w:r>
          </w:p>
        </w:tc>
      </w:tr>
      <w:tr w:rsidR="00C05E81" w14:paraId="50A27152" w14:textId="77777777" w:rsidTr="00D1197D">
        <w:trPr>
          <w:jc w:val="center"/>
        </w:trPr>
        <w:tc>
          <w:tcPr>
            <w:tcW w:w="570" w:type="dxa"/>
            <w:vAlign w:val="center"/>
          </w:tcPr>
          <w:p w14:paraId="651C011F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59" w:type="dxa"/>
            <w:vAlign w:val="center"/>
          </w:tcPr>
          <w:p w14:paraId="7E63F92B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Садовые некоммерческие товарищества</w:t>
            </w:r>
          </w:p>
        </w:tc>
        <w:tc>
          <w:tcPr>
            <w:tcW w:w="3150" w:type="dxa"/>
            <w:vAlign w:val="center"/>
          </w:tcPr>
          <w:p w14:paraId="5C5AF0F0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Председатели, члены правления, старосты</w:t>
            </w:r>
          </w:p>
        </w:tc>
        <w:tc>
          <w:tcPr>
            <w:tcW w:w="2778" w:type="dxa"/>
            <w:vAlign w:val="center"/>
          </w:tcPr>
          <w:p w14:paraId="27DA0D04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73322685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рамках повседневной деятельности)</w:t>
            </w:r>
          </w:p>
        </w:tc>
        <w:tc>
          <w:tcPr>
            <w:tcW w:w="4762" w:type="dxa"/>
            <w:vAlign w:val="center"/>
          </w:tcPr>
          <w:p w14:paraId="65FCB4E0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«Мичуринец-2»,</w:t>
            </w:r>
          </w:p>
          <w:p w14:paraId="2AB3D942" w14:textId="77777777" w:rsidR="00C05E81" w:rsidRDefault="00C05E81" w:rsidP="00B24D1A">
            <w:pPr>
              <w:pStyle w:val="FORMATTEXT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«Мичуринец-1», СНТ «Надежда-1», СНТ «Дубовая роща»</w:t>
            </w:r>
          </w:p>
        </w:tc>
      </w:tr>
      <w:tr w:rsidR="00C05E81" w14:paraId="6B5D758C" w14:textId="77777777" w:rsidTr="00D1197D">
        <w:trPr>
          <w:jc w:val="center"/>
        </w:trPr>
        <w:tc>
          <w:tcPr>
            <w:tcW w:w="570" w:type="dxa"/>
            <w:vAlign w:val="center"/>
          </w:tcPr>
          <w:p w14:paraId="02E24769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59" w:type="dxa"/>
            <w:vAlign w:val="center"/>
          </w:tcPr>
          <w:p w14:paraId="3DDA3AD8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197-ПЧ 11-ОГПС </w:t>
            </w:r>
          </w:p>
          <w:p w14:paraId="7810570B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НО «Управление по делам ГО, ЧС и ПБ Нижегородской области»</w:t>
            </w:r>
          </w:p>
        </w:tc>
        <w:tc>
          <w:tcPr>
            <w:tcW w:w="3150" w:type="dxa"/>
            <w:vAlign w:val="center"/>
          </w:tcPr>
          <w:p w14:paraId="25E84B64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A101AF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  <w:tc>
          <w:tcPr>
            <w:tcW w:w="2778" w:type="dxa"/>
            <w:vAlign w:val="center"/>
          </w:tcPr>
          <w:p w14:paraId="4ACA85EB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ежедневно,</w:t>
            </w:r>
          </w:p>
          <w:p w14:paraId="56805F10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графикам</w:t>
            </w:r>
          </w:p>
        </w:tc>
        <w:tc>
          <w:tcPr>
            <w:tcW w:w="4762" w:type="dxa"/>
            <w:vAlign w:val="center"/>
          </w:tcPr>
          <w:p w14:paraId="15CBC8B9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Гидроторф</w:t>
            </w:r>
          </w:p>
          <w:p w14:paraId="45E027DD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Западная,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танционная</w:t>
            </w:r>
            <w:proofErr w:type="spellEnd"/>
          </w:p>
          <w:p w14:paraId="43662E24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Федотиха</w:t>
            </w:r>
            <w:proofErr w:type="spellEnd"/>
          </w:p>
          <w:p w14:paraId="4204E149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Железнодорожная,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оршиха</w:t>
            </w:r>
            <w:proofErr w:type="spellEnd"/>
          </w:p>
          <w:p w14:paraId="50438EED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Трудовая, ул. Победа</w:t>
            </w:r>
          </w:p>
          <w:p w14:paraId="4ACEF908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Харенка, ул. 1 Мая</w:t>
            </w:r>
          </w:p>
          <w:p w14:paraId="01348712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Китаева, ул. Центральная</w:t>
            </w:r>
          </w:p>
          <w:p w14:paraId="572E64E0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Горького,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  <w:proofErr w:type="gramEnd"/>
          </w:p>
          <w:p w14:paraId="29E0CD14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Кирпичная, ул. Пионерская</w:t>
            </w:r>
          </w:p>
          <w:p w14:paraId="30284631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Октябрьская, ул. Сергеевка</w:t>
            </w:r>
          </w:p>
          <w:p w14:paraId="14199C0C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Некрасова, пер.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</w:p>
          <w:p w14:paraId="35842E75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овхозная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Мелиораторов</w:t>
            </w:r>
          </w:p>
          <w:p w14:paraId="2AF71DE4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Больничная д.13, д.13, ул. Торфяная</w:t>
            </w:r>
          </w:p>
          <w:p w14:paraId="65427012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Весенняя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Новая</w:t>
            </w:r>
          </w:p>
          <w:p w14:paraId="40D23DE0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дминистративная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д.12, ул. Некрасова, пер. Центральный, ул. Садовая д. 1,2,3,4,6,8а,10,12,14</w:t>
            </w:r>
          </w:p>
          <w:p w14:paraId="5C9CA452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«Дубки-2», СНТ «Микробиолог»</w:t>
            </w:r>
          </w:p>
          <w:p w14:paraId="0058D7DA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«Дубки», СНТ «Балахна-7»</w:t>
            </w:r>
          </w:p>
        </w:tc>
      </w:tr>
      <w:tr w:rsidR="00C05E81" w14:paraId="52EFA6B2" w14:textId="77777777" w:rsidTr="00D1197D">
        <w:trPr>
          <w:jc w:val="center"/>
        </w:trPr>
        <w:tc>
          <w:tcPr>
            <w:tcW w:w="570" w:type="dxa"/>
            <w:vAlign w:val="center"/>
          </w:tcPr>
          <w:p w14:paraId="7B737444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  <w:vAlign w:val="center"/>
          </w:tcPr>
          <w:p w14:paraId="17405F66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Гидроторфский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9887ED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</w:t>
            </w:r>
          </w:p>
          <w:p w14:paraId="45A34798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</w:tc>
        <w:tc>
          <w:tcPr>
            <w:tcW w:w="3150" w:type="dxa"/>
            <w:vAlign w:val="center"/>
          </w:tcPr>
          <w:p w14:paraId="23FE6A69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450FF7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  <w:tc>
          <w:tcPr>
            <w:tcW w:w="2778" w:type="dxa"/>
            <w:vAlign w:val="center"/>
          </w:tcPr>
          <w:p w14:paraId="5E825E0E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ежедневно,</w:t>
            </w:r>
          </w:p>
          <w:p w14:paraId="4A5F2B82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графикам</w:t>
            </w:r>
          </w:p>
        </w:tc>
        <w:tc>
          <w:tcPr>
            <w:tcW w:w="4762" w:type="dxa"/>
            <w:vAlign w:val="center"/>
          </w:tcPr>
          <w:p w14:paraId="4014EDB2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населенных пунктов, </w:t>
            </w:r>
          </w:p>
          <w:p w14:paraId="7DEFACD6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СНТ «Мечта энергетика», СНТ «Балахна-6», </w:t>
            </w:r>
          </w:p>
          <w:p w14:paraId="6EC69283" w14:textId="77777777" w:rsidR="00C05E81" w:rsidRDefault="00C05E81" w:rsidP="00B24D1A">
            <w:pPr>
              <w:pStyle w:val="FORMATTEXT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«Романтик», СНТ «Связист»</w:t>
            </w:r>
          </w:p>
        </w:tc>
      </w:tr>
      <w:tr w:rsidR="00C05E81" w14:paraId="3F637187" w14:textId="77777777" w:rsidTr="00D1197D">
        <w:trPr>
          <w:jc w:val="center"/>
        </w:trPr>
        <w:tc>
          <w:tcPr>
            <w:tcW w:w="570" w:type="dxa"/>
            <w:vAlign w:val="center"/>
          </w:tcPr>
          <w:p w14:paraId="4EDAE549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59" w:type="dxa"/>
            <w:vAlign w:val="center"/>
          </w:tcPr>
          <w:p w14:paraId="3E9B0D91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Садовые некоммерческие товарищества</w:t>
            </w:r>
          </w:p>
        </w:tc>
        <w:tc>
          <w:tcPr>
            <w:tcW w:w="3150" w:type="dxa"/>
            <w:vAlign w:val="center"/>
          </w:tcPr>
          <w:p w14:paraId="5D644AAB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Председатели, члены </w:t>
            </w:r>
          </w:p>
          <w:p w14:paraId="6B915789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правления, старосты</w:t>
            </w:r>
          </w:p>
        </w:tc>
        <w:tc>
          <w:tcPr>
            <w:tcW w:w="2778" w:type="dxa"/>
            <w:vAlign w:val="center"/>
          </w:tcPr>
          <w:p w14:paraId="41D825AB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1C29F78D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рамках повседневной деятельности)</w:t>
            </w:r>
          </w:p>
        </w:tc>
        <w:tc>
          <w:tcPr>
            <w:tcW w:w="4762" w:type="dxa"/>
            <w:vAlign w:val="center"/>
          </w:tcPr>
          <w:p w14:paraId="110A9B51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«Дубки-2», СНТ «Микробиолог»</w:t>
            </w:r>
          </w:p>
          <w:p w14:paraId="5EF523A7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СНТ «Мечта энергетика», СНТ «Балахна-6», </w:t>
            </w:r>
          </w:p>
          <w:p w14:paraId="7D65A477" w14:textId="77777777" w:rsidR="00C05E81" w:rsidRDefault="00C05E81" w:rsidP="00B24D1A">
            <w:pPr>
              <w:pStyle w:val="FORMATTEXT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«Романтик», СНТ «Связист»</w:t>
            </w:r>
          </w:p>
        </w:tc>
      </w:tr>
      <w:tr w:rsidR="00C05E81" w14:paraId="24F19B1D" w14:textId="77777777" w:rsidTr="00D1197D">
        <w:trPr>
          <w:jc w:val="center"/>
        </w:trPr>
        <w:tc>
          <w:tcPr>
            <w:tcW w:w="570" w:type="dxa"/>
            <w:vAlign w:val="center"/>
          </w:tcPr>
          <w:p w14:paraId="65070B1A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59" w:type="dxa"/>
            <w:vAlign w:val="center"/>
          </w:tcPr>
          <w:p w14:paraId="5A41D416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</w:t>
            </w:r>
          </w:p>
          <w:p w14:paraId="2A72428F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администрации</w:t>
            </w:r>
          </w:p>
        </w:tc>
        <w:tc>
          <w:tcPr>
            <w:tcW w:w="3150" w:type="dxa"/>
            <w:vAlign w:val="center"/>
          </w:tcPr>
          <w:p w14:paraId="7C70375F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092607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  <w:tc>
          <w:tcPr>
            <w:tcW w:w="2778" w:type="dxa"/>
            <w:vAlign w:val="center"/>
          </w:tcPr>
          <w:p w14:paraId="1204D7C0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ежедневно,</w:t>
            </w:r>
          </w:p>
          <w:p w14:paraId="5ED5A84E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графикам</w:t>
            </w:r>
          </w:p>
        </w:tc>
        <w:tc>
          <w:tcPr>
            <w:tcW w:w="4762" w:type="dxa"/>
            <w:vAlign w:val="center"/>
          </w:tcPr>
          <w:p w14:paraId="45A6A415" w14:textId="77777777" w:rsidR="00C05E81" w:rsidRDefault="00C05E81" w:rsidP="00B24D1A">
            <w:pPr>
              <w:pStyle w:val="FORMATTEXT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онёво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д.Юрино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д.Бурцево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д.Сонино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д.Малинино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д.Погарново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д.Бредово</w:t>
            </w:r>
            <w:proofErr w:type="spellEnd"/>
          </w:p>
        </w:tc>
      </w:tr>
      <w:tr w:rsidR="00C05E81" w14:paraId="5B3807D6" w14:textId="77777777" w:rsidTr="00D1197D">
        <w:trPr>
          <w:jc w:val="center"/>
        </w:trPr>
        <w:tc>
          <w:tcPr>
            <w:tcW w:w="570" w:type="dxa"/>
            <w:vAlign w:val="center"/>
          </w:tcPr>
          <w:p w14:paraId="63D86713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59" w:type="dxa"/>
            <w:vAlign w:val="center"/>
          </w:tcPr>
          <w:p w14:paraId="7FF71EF0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Кочергинский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администрации</w:t>
            </w:r>
          </w:p>
        </w:tc>
        <w:tc>
          <w:tcPr>
            <w:tcW w:w="3150" w:type="dxa"/>
            <w:vAlign w:val="center"/>
          </w:tcPr>
          <w:p w14:paraId="466AD1A0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инструктора пожарной профилактики</w:t>
            </w:r>
          </w:p>
        </w:tc>
        <w:tc>
          <w:tcPr>
            <w:tcW w:w="2778" w:type="dxa"/>
            <w:vAlign w:val="center"/>
          </w:tcPr>
          <w:p w14:paraId="0AF8CB75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ежедневно,</w:t>
            </w:r>
          </w:p>
          <w:p w14:paraId="05A2034D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графикам</w:t>
            </w:r>
          </w:p>
        </w:tc>
        <w:tc>
          <w:tcPr>
            <w:tcW w:w="4762" w:type="dxa"/>
            <w:vAlign w:val="center"/>
          </w:tcPr>
          <w:p w14:paraId="33655280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Совхозный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Трестьяны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Кочергино, </w:t>
            </w:r>
          </w:p>
          <w:p w14:paraId="511AD4D0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Черная</w:t>
            </w:r>
          </w:p>
          <w:p w14:paraId="0D630103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Ляпуниха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Л.Разъезд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A2A9493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Постниково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М.Могильцы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Истомино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Б.Могильцы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оробейниково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E92A5FE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№ 4 «Авиатор», СНТ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Щукобор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14:paraId="1AF6CBE8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СНТ № 2 «Волга», СНТ «ПЗРА-3», </w:t>
            </w:r>
          </w:p>
          <w:p w14:paraId="08F93377" w14:textId="77777777" w:rsidR="00C05E81" w:rsidRDefault="00C05E81" w:rsidP="00B24D1A">
            <w:pPr>
              <w:pStyle w:val="FORMATTEXT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«Медик»</w:t>
            </w:r>
          </w:p>
        </w:tc>
      </w:tr>
      <w:tr w:rsidR="00C05E81" w14:paraId="37582FA7" w14:textId="77777777" w:rsidTr="00D1197D">
        <w:trPr>
          <w:jc w:val="center"/>
        </w:trPr>
        <w:tc>
          <w:tcPr>
            <w:tcW w:w="570" w:type="dxa"/>
            <w:vAlign w:val="center"/>
          </w:tcPr>
          <w:p w14:paraId="0F919202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59" w:type="dxa"/>
            <w:vAlign w:val="center"/>
          </w:tcPr>
          <w:p w14:paraId="5E9B1477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Садовые общества</w:t>
            </w:r>
          </w:p>
        </w:tc>
        <w:tc>
          <w:tcPr>
            <w:tcW w:w="3150" w:type="dxa"/>
            <w:vAlign w:val="center"/>
          </w:tcPr>
          <w:p w14:paraId="7E6D0CD7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Председатели, члены </w:t>
            </w:r>
          </w:p>
          <w:p w14:paraId="38929EB9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правления, старосты</w:t>
            </w:r>
          </w:p>
        </w:tc>
        <w:tc>
          <w:tcPr>
            <w:tcW w:w="2778" w:type="dxa"/>
            <w:vAlign w:val="center"/>
          </w:tcPr>
          <w:p w14:paraId="6BDFFA8B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0A9B9073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рамках повседневной деятельности)</w:t>
            </w:r>
          </w:p>
        </w:tc>
        <w:tc>
          <w:tcPr>
            <w:tcW w:w="4762" w:type="dxa"/>
            <w:vAlign w:val="center"/>
          </w:tcPr>
          <w:p w14:paraId="0D013943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№ 4 «Авиатор», СНТ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Щукобор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14:paraId="02FE7CA3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СНТ № 2 «Волга», СНТ «ПЗРА-3», </w:t>
            </w:r>
          </w:p>
          <w:p w14:paraId="78001CA7" w14:textId="77777777" w:rsidR="00C05E81" w:rsidRDefault="00C05E81" w:rsidP="00B24D1A">
            <w:pPr>
              <w:pStyle w:val="FORMATTEXT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«Медик»</w:t>
            </w:r>
          </w:p>
        </w:tc>
      </w:tr>
      <w:tr w:rsidR="00C05E81" w14:paraId="5A11B4DA" w14:textId="77777777" w:rsidTr="00D1197D">
        <w:trPr>
          <w:jc w:val="center"/>
        </w:trPr>
        <w:tc>
          <w:tcPr>
            <w:tcW w:w="570" w:type="dxa"/>
            <w:vAlign w:val="center"/>
          </w:tcPr>
          <w:p w14:paraId="4D28E352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59" w:type="dxa"/>
            <w:vAlign w:val="center"/>
          </w:tcPr>
          <w:p w14:paraId="34A5AFD5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50" w:type="dxa"/>
            <w:vAlign w:val="center"/>
          </w:tcPr>
          <w:p w14:paraId="53575F8F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Участковые уполномоченные</w:t>
            </w:r>
          </w:p>
        </w:tc>
        <w:tc>
          <w:tcPr>
            <w:tcW w:w="2778" w:type="dxa"/>
            <w:vAlign w:val="center"/>
          </w:tcPr>
          <w:p w14:paraId="59F9E157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6246B220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рамках повседневной деятельности)</w:t>
            </w:r>
          </w:p>
        </w:tc>
        <w:tc>
          <w:tcPr>
            <w:tcW w:w="4762" w:type="dxa"/>
            <w:vAlign w:val="center"/>
          </w:tcPr>
          <w:p w14:paraId="4D2C6891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Населенные пункты</w:t>
            </w:r>
          </w:p>
          <w:p w14:paraId="3BB44E94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территориальных границах </w:t>
            </w:r>
          </w:p>
          <w:p w14:paraId="0F375DAF" w14:textId="77777777" w:rsidR="00C05E81" w:rsidRDefault="00C05E81" w:rsidP="00B24D1A">
            <w:pPr>
              <w:pStyle w:val="FORMATTEXT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C05E81" w14:paraId="2B82E993" w14:textId="77777777" w:rsidTr="00D1197D">
        <w:trPr>
          <w:jc w:val="center"/>
        </w:trPr>
        <w:tc>
          <w:tcPr>
            <w:tcW w:w="570" w:type="dxa"/>
            <w:vAlign w:val="center"/>
          </w:tcPr>
          <w:p w14:paraId="7453E476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59" w:type="dxa"/>
            <w:vAlign w:val="center"/>
          </w:tcPr>
          <w:p w14:paraId="517077D4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 НО «УСЗН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B1EEAF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округа»    </w:t>
            </w:r>
          </w:p>
        </w:tc>
        <w:tc>
          <w:tcPr>
            <w:tcW w:w="3150" w:type="dxa"/>
            <w:vAlign w:val="center"/>
          </w:tcPr>
          <w:p w14:paraId="5F1E9447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</w:tc>
        <w:tc>
          <w:tcPr>
            <w:tcW w:w="2778" w:type="dxa"/>
            <w:vAlign w:val="center"/>
          </w:tcPr>
          <w:p w14:paraId="332B466E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1E39AD40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рамках повседневной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деятельности)</w:t>
            </w:r>
          </w:p>
        </w:tc>
        <w:tc>
          <w:tcPr>
            <w:tcW w:w="4762" w:type="dxa"/>
            <w:vAlign w:val="center"/>
          </w:tcPr>
          <w:p w14:paraId="25B82813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фонд в территориальных границах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места проживания многодетных семей, одиноких престарелых граждан и других социально неадаптированных граждан</w:t>
            </w:r>
          </w:p>
          <w:p w14:paraId="24E620BE" w14:textId="77777777" w:rsidR="00C05E81" w:rsidRDefault="00C05E81" w:rsidP="00B24D1A">
            <w:pPr>
              <w:pStyle w:val="FORMATTEXT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E81" w14:paraId="3ACEF41C" w14:textId="77777777" w:rsidTr="00D1197D">
        <w:trPr>
          <w:jc w:val="center"/>
        </w:trPr>
        <w:tc>
          <w:tcPr>
            <w:tcW w:w="570" w:type="dxa"/>
            <w:vAlign w:val="center"/>
          </w:tcPr>
          <w:p w14:paraId="584769FE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459" w:type="dxa"/>
            <w:vAlign w:val="center"/>
          </w:tcPr>
          <w:p w14:paraId="46BA1AF3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423">
              <w:rPr>
                <w:rFonts w:ascii="Times New Roman" w:hAnsi="Times New Roman" w:cs="Times New Roman"/>
                <w:sz w:val="24"/>
                <w:szCs w:val="24"/>
              </w:rPr>
              <w:t>Балахнинский</w:t>
            </w:r>
            <w:proofErr w:type="spellEnd"/>
            <w:r w:rsidRPr="003F2423">
              <w:rPr>
                <w:rFonts w:ascii="Times New Roman" w:hAnsi="Times New Roman" w:cs="Times New Roman"/>
                <w:sz w:val="24"/>
                <w:szCs w:val="24"/>
              </w:rPr>
              <w:t xml:space="preserve"> филиал ГКУ НО "НЦЗН"</w:t>
            </w:r>
          </w:p>
        </w:tc>
        <w:tc>
          <w:tcPr>
            <w:tcW w:w="3150" w:type="dxa"/>
            <w:vAlign w:val="center"/>
          </w:tcPr>
          <w:p w14:paraId="6CA8C8C5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отдела программ занятости</w:t>
            </w:r>
          </w:p>
        </w:tc>
        <w:tc>
          <w:tcPr>
            <w:tcW w:w="2778" w:type="dxa"/>
            <w:vAlign w:val="center"/>
          </w:tcPr>
          <w:p w14:paraId="222B2E5F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6D9EAF47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рамках повседневной деятельности)</w:t>
            </w:r>
          </w:p>
        </w:tc>
        <w:tc>
          <w:tcPr>
            <w:tcW w:w="4762" w:type="dxa"/>
            <w:vAlign w:val="center"/>
          </w:tcPr>
          <w:p w14:paraId="7BB71C8B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здании </w:t>
            </w:r>
            <w:proofErr w:type="spellStart"/>
            <w:r w:rsidRPr="003F2423">
              <w:rPr>
                <w:rFonts w:ascii="Times New Roman" w:hAnsi="Times New Roman" w:cs="Times New Roman"/>
                <w:sz w:val="24"/>
                <w:szCs w:val="24"/>
              </w:rPr>
              <w:t>Балахнинский</w:t>
            </w:r>
            <w:proofErr w:type="spellEnd"/>
            <w:r w:rsidRPr="003F2423">
              <w:rPr>
                <w:rFonts w:ascii="Times New Roman" w:hAnsi="Times New Roman" w:cs="Times New Roman"/>
                <w:sz w:val="24"/>
                <w:szCs w:val="24"/>
              </w:rPr>
              <w:t xml:space="preserve"> филиал ГКУ НО "НЦЗН"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г. Балахна, пл. Минина, 3</w:t>
            </w:r>
          </w:p>
        </w:tc>
      </w:tr>
      <w:tr w:rsidR="00C05E81" w14:paraId="0620E3C3" w14:textId="77777777" w:rsidTr="00D1197D">
        <w:trPr>
          <w:jc w:val="center"/>
        </w:trPr>
        <w:tc>
          <w:tcPr>
            <w:tcW w:w="570" w:type="dxa"/>
            <w:vAlign w:val="center"/>
          </w:tcPr>
          <w:p w14:paraId="3077BA81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59" w:type="dxa"/>
            <w:vAlign w:val="center"/>
          </w:tcPr>
          <w:p w14:paraId="7C3AA2A7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 (регистратуры)</w:t>
            </w:r>
          </w:p>
        </w:tc>
        <w:tc>
          <w:tcPr>
            <w:tcW w:w="3150" w:type="dxa"/>
            <w:vAlign w:val="center"/>
          </w:tcPr>
          <w:p w14:paraId="707EDEEB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работник </w:t>
            </w:r>
          </w:p>
          <w:p w14:paraId="4E3AE01F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(регистратор)</w:t>
            </w:r>
          </w:p>
        </w:tc>
        <w:tc>
          <w:tcPr>
            <w:tcW w:w="2778" w:type="dxa"/>
            <w:vAlign w:val="center"/>
          </w:tcPr>
          <w:p w14:paraId="43B4DDC1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ежедневно,</w:t>
            </w:r>
          </w:p>
          <w:p w14:paraId="0CABFC73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исполнения </w:t>
            </w:r>
          </w:p>
          <w:p w14:paraId="3D007842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своих должностных функций</w:t>
            </w:r>
          </w:p>
        </w:tc>
        <w:tc>
          <w:tcPr>
            <w:tcW w:w="4762" w:type="dxa"/>
            <w:vAlign w:val="center"/>
          </w:tcPr>
          <w:p w14:paraId="56124375" w14:textId="77777777" w:rsidR="00C05E81" w:rsidRDefault="00C05E81" w:rsidP="00B24D1A">
            <w:pPr>
              <w:pStyle w:val="FORMATTEXT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Регистратуры</w:t>
            </w:r>
          </w:p>
          <w:p w14:paraId="15B2C449" w14:textId="77777777" w:rsidR="00C05E81" w:rsidRDefault="00C05E81" w:rsidP="00B24D1A">
            <w:pPr>
              <w:pStyle w:val="FORMATTEXT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</w:tr>
      <w:tr w:rsidR="00C05E81" w14:paraId="38689AD4" w14:textId="77777777" w:rsidTr="00D1197D">
        <w:trPr>
          <w:jc w:val="center"/>
        </w:trPr>
        <w:tc>
          <w:tcPr>
            <w:tcW w:w="570" w:type="dxa"/>
            <w:vAlign w:val="center"/>
          </w:tcPr>
          <w:p w14:paraId="36CE6F01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459" w:type="dxa"/>
            <w:vAlign w:val="center"/>
          </w:tcPr>
          <w:p w14:paraId="288557ED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«Гранд»</w:t>
            </w:r>
          </w:p>
        </w:tc>
        <w:tc>
          <w:tcPr>
            <w:tcW w:w="3150" w:type="dxa"/>
            <w:vAlign w:val="center"/>
          </w:tcPr>
          <w:p w14:paraId="1E8ADB6B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</w:tc>
        <w:tc>
          <w:tcPr>
            <w:tcW w:w="2778" w:type="dxa"/>
            <w:vAlign w:val="center"/>
          </w:tcPr>
          <w:p w14:paraId="501053D0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ежедневно,</w:t>
            </w:r>
          </w:p>
          <w:p w14:paraId="1D6C3864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исполнения </w:t>
            </w:r>
          </w:p>
          <w:p w14:paraId="5BBC2865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своих должностных функций</w:t>
            </w:r>
          </w:p>
        </w:tc>
        <w:tc>
          <w:tcPr>
            <w:tcW w:w="4762" w:type="dxa"/>
            <w:vAlign w:val="center"/>
          </w:tcPr>
          <w:p w14:paraId="5C66A340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соответствующей информации</w:t>
            </w:r>
          </w:p>
          <w:p w14:paraId="6891B20D" w14:textId="77777777" w:rsidR="00C05E81" w:rsidRDefault="00C05E81" w:rsidP="00B24D1A">
            <w:pPr>
              <w:pStyle w:val="FORMATTEXT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автобусах, осуществляющих пассажирские перевозки</w:t>
            </w:r>
          </w:p>
        </w:tc>
      </w:tr>
      <w:tr w:rsidR="00C05E81" w14:paraId="1226955F" w14:textId="77777777" w:rsidTr="00D1197D">
        <w:trPr>
          <w:jc w:val="center"/>
        </w:trPr>
        <w:tc>
          <w:tcPr>
            <w:tcW w:w="570" w:type="dxa"/>
            <w:vAlign w:val="center"/>
          </w:tcPr>
          <w:p w14:paraId="20088565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459" w:type="dxa"/>
            <w:vAlign w:val="center"/>
          </w:tcPr>
          <w:p w14:paraId="01F22705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«Добрые руки»</w:t>
            </w:r>
          </w:p>
        </w:tc>
        <w:tc>
          <w:tcPr>
            <w:tcW w:w="3150" w:type="dxa"/>
            <w:vAlign w:val="center"/>
          </w:tcPr>
          <w:p w14:paraId="41CFAE8D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видеоэкран на       перекрестке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Гриль, </w:t>
            </w:r>
          </w:p>
          <w:p w14:paraId="576838DB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Энгельса,8</w:t>
            </w:r>
          </w:p>
        </w:tc>
        <w:tc>
          <w:tcPr>
            <w:tcW w:w="2778" w:type="dxa"/>
            <w:vAlign w:val="center"/>
          </w:tcPr>
          <w:p w14:paraId="545A0E09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ежедневная трансляция   видеороликов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D95F5D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противопожарную  </w:t>
            </w:r>
          </w:p>
          <w:p w14:paraId="372C426F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тематику</w:t>
            </w:r>
          </w:p>
        </w:tc>
        <w:tc>
          <w:tcPr>
            <w:tcW w:w="4762" w:type="dxa"/>
            <w:vAlign w:val="center"/>
          </w:tcPr>
          <w:p w14:paraId="37FD7963" w14:textId="77777777" w:rsidR="00C05E81" w:rsidRDefault="00C05E81" w:rsidP="00B24D1A">
            <w:pPr>
              <w:pStyle w:val="FORMATTEXT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Балахна</w:t>
            </w:r>
          </w:p>
        </w:tc>
      </w:tr>
      <w:tr w:rsidR="00C05E81" w14:paraId="2DB3A3B0" w14:textId="77777777" w:rsidTr="00D1197D">
        <w:trPr>
          <w:jc w:val="center"/>
        </w:trPr>
        <w:tc>
          <w:tcPr>
            <w:tcW w:w="570" w:type="dxa"/>
            <w:vAlign w:val="center"/>
          </w:tcPr>
          <w:p w14:paraId="6D3D1F25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59" w:type="dxa"/>
            <w:vAlign w:val="center"/>
          </w:tcPr>
          <w:p w14:paraId="5CE0D323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ГБУ НО "Уполномоченный МФЦ"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50" w:type="dxa"/>
            <w:vAlign w:val="center"/>
          </w:tcPr>
          <w:p w14:paraId="3810D9EE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видеоэкран в здание МФЦ</w:t>
            </w:r>
          </w:p>
        </w:tc>
        <w:tc>
          <w:tcPr>
            <w:tcW w:w="2778" w:type="dxa"/>
            <w:vAlign w:val="center"/>
          </w:tcPr>
          <w:p w14:paraId="79854EBB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ежедневная трансляция   видеороликов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2A62E2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противопожарную </w:t>
            </w:r>
          </w:p>
          <w:p w14:paraId="172030D3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тематику</w:t>
            </w:r>
          </w:p>
        </w:tc>
        <w:tc>
          <w:tcPr>
            <w:tcW w:w="4762" w:type="dxa"/>
            <w:vAlign w:val="center"/>
          </w:tcPr>
          <w:p w14:paraId="48FDD562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здании МФЦ</w:t>
            </w:r>
          </w:p>
          <w:p w14:paraId="4CEFFC6C" w14:textId="77777777" w:rsidR="00C05E81" w:rsidRDefault="00C05E81" w:rsidP="00B24D1A">
            <w:pPr>
              <w:pStyle w:val="FORMATTEXT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Балахна, пр. Дзержинского, д. 36</w:t>
            </w:r>
          </w:p>
        </w:tc>
      </w:tr>
      <w:tr w:rsidR="00C05E81" w14:paraId="60CF27A8" w14:textId="77777777" w:rsidTr="00D1197D">
        <w:trPr>
          <w:jc w:val="center"/>
        </w:trPr>
        <w:tc>
          <w:tcPr>
            <w:tcW w:w="570" w:type="dxa"/>
            <w:vAlign w:val="center"/>
          </w:tcPr>
          <w:p w14:paraId="5F9B525B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59" w:type="dxa"/>
            <w:vAlign w:val="center"/>
          </w:tcPr>
          <w:p w14:paraId="64B34878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«ДПО БМО»</w:t>
            </w:r>
          </w:p>
        </w:tc>
        <w:tc>
          <w:tcPr>
            <w:tcW w:w="3150" w:type="dxa"/>
            <w:vAlign w:val="center"/>
          </w:tcPr>
          <w:p w14:paraId="4CF01483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Добровольные пожарные</w:t>
            </w:r>
          </w:p>
        </w:tc>
        <w:tc>
          <w:tcPr>
            <w:tcW w:w="2778" w:type="dxa"/>
            <w:vAlign w:val="center"/>
          </w:tcPr>
          <w:p w14:paraId="314FB52A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ежедневно,</w:t>
            </w:r>
          </w:p>
          <w:p w14:paraId="59E5E259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исполнения </w:t>
            </w:r>
          </w:p>
          <w:p w14:paraId="63296538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своих должностных функций</w:t>
            </w:r>
          </w:p>
        </w:tc>
        <w:tc>
          <w:tcPr>
            <w:tcW w:w="4762" w:type="dxa"/>
            <w:vAlign w:val="center"/>
          </w:tcPr>
          <w:p w14:paraId="461CFCF8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Населенные пункты</w:t>
            </w:r>
          </w:p>
          <w:p w14:paraId="612197F3" w14:textId="77777777" w:rsidR="00C05E81" w:rsidRDefault="00C05E81" w:rsidP="00B24D1A">
            <w:pPr>
              <w:pStyle w:val="FORMATTEXT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территориальных границах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C05E81" w14:paraId="4A94CCBF" w14:textId="77777777" w:rsidTr="00D1197D">
        <w:trPr>
          <w:jc w:val="center"/>
        </w:trPr>
        <w:tc>
          <w:tcPr>
            <w:tcW w:w="570" w:type="dxa"/>
            <w:vAlign w:val="center"/>
          </w:tcPr>
          <w:p w14:paraId="063144D5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59" w:type="dxa"/>
            <w:vAlign w:val="center"/>
          </w:tcPr>
          <w:p w14:paraId="2B2A48F7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Пункты выдачи заказов </w:t>
            </w:r>
          </w:p>
          <w:p w14:paraId="103DFE4E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Wildberries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50" w:type="dxa"/>
            <w:vAlign w:val="center"/>
          </w:tcPr>
          <w:p w14:paraId="3551B042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ПВЗ</w:t>
            </w:r>
          </w:p>
        </w:tc>
        <w:tc>
          <w:tcPr>
            <w:tcW w:w="2778" w:type="dxa"/>
            <w:vAlign w:val="center"/>
          </w:tcPr>
          <w:p w14:paraId="19E3971D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ежедневно,</w:t>
            </w:r>
          </w:p>
          <w:p w14:paraId="4B2903C8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исполнения </w:t>
            </w:r>
          </w:p>
          <w:p w14:paraId="7F82FE19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своих должностных функций</w:t>
            </w:r>
          </w:p>
        </w:tc>
        <w:tc>
          <w:tcPr>
            <w:tcW w:w="4762" w:type="dxa"/>
            <w:vAlign w:val="center"/>
          </w:tcPr>
          <w:p w14:paraId="5F5AFB3E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Пункты выдачи заказов </w:t>
            </w:r>
          </w:p>
          <w:p w14:paraId="40656499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Wildberries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расположенные </w:t>
            </w:r>
          </w:p>
          <w:p w14:paraId="0CD10AB7" w14:textId="77777777" w:rsidR="00C05E81" w:rsidRDefault="00C05E81" w:rsidP="00B24D1A">
            <w:pPr>
              <w:pStyle w:val="FORMATTEXT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территориальных границах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C05E81" w14:paraId="3C3C7886" w14:textId="77777777" w:rsidTr="00D1197D">
        <w:trPr>
          <w:jc w:val="center"/>
        </w:trPr>
        <w:tc>
          <w:tcPr>
            <w:tcW w:w="570" w:type="dxa"/>
            <w:vAlign w:val="center"/>
          </w:tcPr>
          <w:p w14:paraId="497F930D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459" w:type="dxa"/>
            <w:vAlign w:val="center"/>
          </w:tcPr>
          <w:p w14:paraId="3E39477E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Пункты выдачи заказов </w:t>
            </w:r>
          </w:p>
          <w:p w14:paraId="36788A96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50" w:type="dxa"/>
            <w:vAlign w:val="center"/>
          </w:tcPr>
          <w:p w14:paraId="49695FDA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ПВЗ</w:t>
            </w:r>
          </w:p>
        </w:tc>
        <w:tc>
          <w:tcPr>
            <w:tcW w:w="2778" w:type="dxa"/>
            <w:vAlign w:val="center"/>
          </w:tcPr>
          <w:p w14:paraId="6A8F1359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ежедневно,</w:t>
            </w:r>
          </w:p>
          <w:p w14:paraId="0DE61F6B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исполнения </w:t>
            </w:r>
          </w:p>
          <w:p w14:paraId="504FF66E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своих должностных функций</w:t>
            </w:r>
          </w:p>
        </w:tc>
        <w:tc>
          <w:tcPr>
            <w:tcW w:w="4762" w:type="dxa"/>
            <w:vAlign w:val="center"/>
          </w:tcPr>
          <w:p w14:paraId="26ADBA65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Пункты выдачи заказов </w:t>
            </w:r>
          </w:p>
          <w:p w14:paraId="71D485C3" w14:textId="77777777" w:rsidR="00C05E81" w:rsidRDefault="00C05E81" w:rsidP="00B24D1A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расположенные </w:t>
            </w:r>
          </w:p>
          <w:p w14:paraId="011C7837" w14:textId="77777777" w:rsidR="00C05E81" w:rsidRDefault="00C05E81" w:rsidP="00B24D1A">
            <w:pPr>
              <w:pStyle w:val="FORMATTEXT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территориальных границах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</w:tbl>
    <w:p w14:paraId="76E87C67" w14:textId="77777777" w:rsidR="00C05E81" w:rsidRDefault="00C05E81" w:rsidP="00C05E81">
      <w:pPr>
        <w:autoSpaceDE w:val="0"/>
        <w:spacing w:line="200" w:lineRule="atLeast"/>
        <w:rPr>
          <w:rFonts w:eastAsia="Times New Roman"/>
          <w:szCs w:val="24"/>
        </w:rPr>
      </w:pPr>
    </w:p>
    <w:p w14:paraId="4FF96AE9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Определение форм и методов профилактической работы с учетом специфики обстановки с пожарами на территории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округа Нижегородской области.</w:t>
      </w:r>
    </w:p>
    <w:p w14:paraId="2E875146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Основными направлениями реализации «Дорожной карты» являются: </w:t>
      </w:r>
    </w:p>
    <w:p w14:paraId="1845C219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Осуществление противопожарной пропаганды;</w:t>
      </w:r>
    </w:p>
    <w:p w14:paraId="4734007D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Проведение профилактических обследований объектов защиты (жилого сектора, территорий населенных пунктов, садоводческих товариществ).</w:t>
      </w:r>
    </w:p>
    <w:p w14:paraId="31039939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</w:t>
      </w:r>
    </w:p>
    <w:p w14:paraId="7219E311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4.1. Организация профилактической работы на приоритетных объектах защиты, установленных в результате анализа обстановки с пожарами.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8E854" w14:textId="77777777" w:rsidR="00C05E81" w:rsidRDefault="00C05E81" w:rsidP="00C05E81">
      <w:pPr>
        <w:pStyle w:val="FORMAT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4A65C0BF" w14:textId="77777777" w:rsidR="00C05E81" w:rsidRDefault="00C05E81" w:rsidP="00C05E81">
      <w:pPr>
        <w:pStyle w:val="FORMA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4.1.1. Жилищный фонд.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03E3F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Профилактическая работа на данных объектах организовывается на основе результатов анализа обстановки с пожарами и утвержденных графиков.</w:t>
      </w:r>
    </w:p>
    <w:p w14:paraId="6A80CF13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При разработке профилактических мероприятий в жилом секторе должны учитываться:</w:t>
      </w:r>
    </w:p>
    <w:p w14:paraId="6A950416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</w:t>
      </w:r>
      <w:proofErr w:type="gramStart"/>
      <w:r>
        <w:rPr>
          <w:rFonts w:ascii="Times New Roman" w:hAnsi="Times New Roman" w:cs="Times New Roman"/>
          <w:sz w:val="24"/>
          <w:szCs w:val="24"/>
        </w:rPr>
        <w:t>- наличие, количество, месторасположение на закрепленной территории жилых зданий, а также категорий граждан, являющихся наиболее частыми виновниками пожаров и подверженных наибольшему риску гибели на пожаре, в том числе: людей установленной возрастной категории, одиноких престарелых граждан, многодетных семей, лиц, злоупотребляющих спиртными напитками и иных социально-неадаптированных граждан;</w:t>
      </w:r>
      <w:proofErr w:type="gramEnd"/>
    </w:p>
    <w:p w14:paraId="71CAA751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- наличие и состояние дорог, подъездов и мест установки пожарной техники;</w:t>
      </w:r>
    </w:p>
    <w:p w14:paraId="0681BAC7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- наличие и состояние систем водоснабжения, водоемов,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>
        <w:rPr>
          <w:rFonts w:ascii="Times New Roman" w:hAnsi="Times New Roman" w:cs="Times New Roman"/>
          <w:sz w:val="24"/>
          <w:szCs w:val="24"/>
        </w:rPr>
        <w:t>язи и оповещения;</w:t>
      </w:r>
    </w:p>
    <w:p w14:paraId="39E70A95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- близость к населенным пунктам лесных массивов и предприятий с опасными производствами;</w:t>
      </w:r>
    </w:p>
    <w:p w14:paraId="6F8DC8FF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- характер застройки;</w:t>
      </w:r>
    </w:p>
    <w:p w14:paraId="2D64DACB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- наличие в населенных пунктах пожарных формирований;</w:t>
      </w:r>
    </w:p>
    <w:p w14:paraId="112A76D7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- удаленность от пожарных подразделений ГПС;</w:t>
      </w:r>
    </w:p>
    <w:p w14:paraId="251DC876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- время, необходимое для проведения профилактических мероприятий.</w:t>
      </w:r>
    </w:p>
    <w:p w14:paraId="02A00CBF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Профилактическая работа в жилищном фонде проводится посредством:</w:t>
      </w:r>
    </w:p>
    <w:p w14:paraId="51159F80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- распространения памяток (листовок) о соблюдении требований пожарной безопасности по наиболее характерным причинам возникновения пожаров в населенном пункте и в зависимости от характеристики жилища (газовое, печное отопление, состояние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электрофикации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14:paraId="4594E079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- размещения информации в средствах массовой информации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округа и на информационных стендах населенных пунктов;</w:t>
      </w:r>
    </w:p>
    <w:p w14:paraId="7B744CCF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- проведения разъяснительной работы путем организации сходов (встреч), собраний с населением;</w:t>
      </w:r>
    </w:p>
    <w:p w14:paraId="37B38CA6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- вручения памятки о соблюдении мер пожарной безопасности страховыми компаниями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округа при страховании имущества;</w:t>
      </w:r>
    </w:p>
    <w:p w14:paraId="7E27820F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     - размещения информации о требованиях пожарной безопасности на оборотной стороне квитанции об оплате услуг ЖКХ;</w:t>
      </w:r>
    </w:p>
    <w:p w14:paraId="4CB57DC6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- организации информирования населения в местах возможного потока людей (организации торговли, почтовые отделения, отделения банков и т.п.);</w:t>
      </w:r>
    </w:p>
    <w:p w14:paraId="69A6E660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- обследования личных жилых домов (при согласии собственников) и придомовых территорий с разъяснением (в случае выявления нарушений, пожароопасных ситуаций) путей устранения имеющихся нарушений требований пожарной безопасности и предотвращения указанных ситуаций; </w:t>
      </w:r>
    </w:p>
    <w:p w14:paraId="42E0DBB9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- обследования территории населенного пункта на предмет имеющихся нарушений требований пожарной безопасности с последующим составлением акта обследования и принятие мер по устранению нарушений в случае выявления.</w:t>
      </w:r>
    </w:p>
    <w:p w14:paraId="475A22CC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При проведении профилактической работы на территории населенного пункта необходимо делать акцент на проведении разъяснительной работы с соседями граждан, являющимися наиболее частыми виновниками пожаров и подверженных наибольшему риску гибели на пожаре (с целью немедленного информирования ими компетентных органов власти о фактах асоциального образа жизни граждан). </w:t>
      </w:r>
    </w:p>
    <w:p w14:paraId="67F5B6BC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04733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4.1.2. Бани.</w:t>
      </w:r>
    </w:p>
    <w:p w14:paraId="666867DC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Профилактическая работа с гражданами, имеющими на своей территории строения-бани, должна проводиться при обследовании личных жилых домов и придомовой территории (при согласии собственника) с разъяснением основных требований пожарной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безопасности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при строительстве, так и при эксплуатации бани с вручением памятки (листовки).</w:t>
      </w:r>
    </w:p>
    <w:p w14:paraId="4E65582F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Кроме того, профилактическую работу целесообразно организовать через торговые центры, магазины (рынки), осуществляющие реализацию печного оборудования. </w:t>
      </w:r>
    </w:p>
    <w:p w14:paraId="20F4E72E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59CF6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4.1.3. Садоводческие товарищества.</w:t>
      </w:r>
    </w:p>
    <w:p w14:paraId="65736D9F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Профилактическая работа на территории садоводческих товариществ должна быть организована в первую очередь председателем (лицом его замещающим) садоводческого товарищества посредством:</w:t>
      </w:r>
    </w:p>
    <w:p w14:paraId="1841481A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- проведения инструктажей о соблюдении требований пожарной безопасности при проведении собраний с членами садоводческих товариществ;</w:t>
      </w:r>
    </w:p>
    <w:p w14:paraId="1B77D108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- размещения информации о мерах пожарной безопасности на информационных стендах садоводческих товариществ;</w:t>
      </w:r>
    </w:p>
    <w:p w14:paraId="5E9AF39A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- распространением листовок, памяток среди владельцев на входах (пропускных пунктах) в садоводческие товарищества.</w:t>
      </w:r>
    </w:p>
    <w:p w14:paraId="798030A9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Разъяснительная работа с членами садоводческих товариществ может также проводиться сотрудниками государственного пожарного надзора в ходе проведения мероприятий по надзору.</w:t>
      </w:r>
    </w:p>
    <w:p w14:paraId="45D7BBCE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</w:t>
      </w:r>
    </w:p>
    <w:p w14:paraId="004CA3C8" w14:textId="77777777" w:rsidR="00C05E81" w:rsidRDefault="00C05E81" w:rsidP="00C05E81">
      <w:pPr>
        <w:pStyle w:val="FORMATTEXT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Организация профилактической работы по приоритетным причинам, установленным в результате анализа обстановки с пожарами.</w:t>
      </w:r>
    </w:p>
    <w:p w14:paraId="1733F03F" w14:textId="77777777" w:rsidR="00C05E81" w:rsidRPr="007571F7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</w:t>
      </w:r>
      <w:r>
        <w:rPr>
          <w:rFonts w:ascii="Times New Roman" w:hAnsi="Times New Roman" w:cs="Times New Roman"/>
          <w:sz w:val="24"/>
          <w:szCs w:val="24"/>
        </w:rPr>
        <w:tab/>
      </w:r>
      <w:r w:rsidRPr="007571F7">
        <w:rPr>
          <w:rFonts w:ascii="Times New Roman" w:hAnsi="Times New Roman" w:cs="Times New Roman"/>
          <w:sz w:val="24"/>
          <w:szCs w:val="24"/>
        </w:rPr>
        <w:t xml:space="preserve">4.2.1. Граждане </w:t>
      </w:r>
      <w:proofErr w:type="spellStart"/>
      <w:r w:rsidRPr="007571F7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7571F7">
        <w:rPr>
          <w:rFonts w:ascii="Times New Roman" w:hAnsi="Times New Roman" w:cs="Times New Roman"/>
          <w:sz w:val="24"/>
          <w:szCs w:val="24"/>
        </w:rPr>
        <w:t xml:space="preserve"> и пенсионного возраста.</w:t>
      </w:r>
    </w:p>
    <w:p w14:paraId="3E946A65" w14:textId="77777777" w:rsidR="00C05E81" w:rsidRPr="007571F7" w:rsidRDefault="00C05E81" w:rsidP="00C05E81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1F7">
        <w:rPr>
          <w:rFonts w:ascii="Times New Roman" w:hAnsi="Times New Roman" w:cs="Times New Roman"/>
          <w:sz w:val="24"/>
          <w:szCs w:val="24"/>
        </w:rPr>
        <w:t xml:space="preserve">Анализ основных параметров обстановки с пожарами на территории </w:t>
      </w:r>
      <w:proofErr w:type="spellStart"/>
      <w:r w:rsidRPr="007571F7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7571F7">
        <w:rPr>
          <w:rFonts w:ascii="Times New Roman" w:hAnsi="Times New Roman" w:cs="Times New Roman"/>
          <w:sz w:val="24"/>
          <w:szCs w:val="24"/>
        </w:rPr>
        <w:t xml:space="preserve"> муниципального округа, показывает, что основные усилия профилактической работы должны быть направлены именно на граждан </w:t>
      </w:r>
      <w:proofErr w:type="spellStart"/>
      <w:r w:rsidRPr="007571F7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7571F7">
        <w:rPr>
          <w:rFonts w:ascii="Times New Roman" w:hAnsi="Times New Roman" w:cs="Times New Roman"/>
          <w:sz w:val="24"/>
          <w:szCs w:val="24"/>
        </w:rPr>
        <w:t xml:space="preserve"> и пенсионного возраста.</w:t>
      </w:r>
    </w:p>
    <w:p w14:paraId="5EC26DCD" w14:textId="77777777" w:rsidR="00C05E81" w:rsidRPr="007571F7" w:rsidRDefault="00C05E81" w:rsidP="00C05E81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71F7">
        <w:rPr>
          <w:rFonts w:ascii="Times New Roman" w:hAnsi="Times New Roman" w:cs="Times New Roman"/>
          <w:sz w:val="24"/>
          <w:szCs w:val="24"/>
        </w:rPr>
        <w:t xml:space="preserve">Наряду с мероприятиями, указанными в п. 4.1 раздела 4 "Дорожной карты", профилактическую работу с людьми </w:t>
      </w:r>
      <w:proofErr w:type="spellStart"/>
      <w:r w:rsidRPr="007571F7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7571F7">
        <w:rPr>
          <w:rFonts w:ascii="Times New Roman" w:hAnsi="Times New Roman" w:cs="Times New Roman"/>
          <w:sz w:val="24"/>
          <w:szCs w:val="24"/>
        </w:rPr>
        <w:t xml:space="preserve"> и пенсионного возраста необходимо проводить по месту жительства совместно с социальными работниками ГКУ НО «УСЗН </w:t>
      </w:r>
      <w:proofErr w:type="spellStart"/>
      <w:r w:rsidRPr="007571F7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7571F7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571F7">
        <w:rPr>
          <w:rFonts w:ascii="Times New Roman" w:hAnsi="Times New Roman" w:cs="Times New Roman"/>
          <w:sz w:val="24"/>
          <w:szCs w:val="24"/>
        </w:rPr>
        <w:t xml:space="preserve"> согласно имеющихся списков, а также непосредственно в учреждениях социального обслуживания, а именно ГКУ НО «УСЗН </w:t>
      </w:r>
      <w:proofErr w:type="spellStart"/>
      <w:r w:rsidRPr="007571F7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7571F7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571F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3FB3DF8" w14:textId="77777777" w:rsidR="00C05E81" w:rsidRPr="007571F7" w:rsidRDefault="00C05E81" w:rsidP="00C05E81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1F7">
        <w:rPr>
          <w:rFonts w:ascii="Times New Roman" w:hAnsi="Times New Roman" w:cs="Times New Roman"/>
          <w:sz w:val="24"/>
          <w:szCs w:val="24"/>
        </w:rPr>
        <w:lastRenderedPageBreak/>
        <w:t>Кроме того, работа по предупреждению пожаров должна быть организована в учреждениях здравоохранения города, путем распространения памяток (листовок) о соблюдении мер пожарной безопасности, например, совместно с амбулаторной картой пациента в регистратуре.</w:t>
      </w:r>
    </w:p>
    <w:p w14:paraId="38852D88" w14:textId="77777777" w:rsidR="00C05E81" w:rsidRPr="007571F7" w:rsidRDefault="00C05E81" w:rsidP="00C05E81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1F7">
        <w:rPr>
          <w:rFonts w:ascii="Times New Roman" w:hAnsi="Times New Roman" w:cs="Times New Roman"/>
          <w:sz w:val="24"/>
          <w:szCs w:val="24"/>
        </w:rPr>
        <w:t>4.2.2. Социально неблагополучные граждане.</w:t>
      </w:r>
    </w:p>
    <w:p w14:paraId="68309D76" w14:textId="77777777" w:rsidR="00C05E81" w:rsidRPr="007571F7" w:rsidRDefault="00C05E81" w:rsidP="00C05E81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1F7">
        <w:rPr>
          <w:rFonts w:ascii="Times New Roman" w:hAnsi="Times New Roman" w:cs="Times New Roman"/>
          <w:sz w:val="24"/>
          <w:szCs w:val="24"/>
        </w:rPr>
        <w:t xml:space="preserve">Анализ основных параметров обстановки с пожарами на территории </w:t>
      </w:r>
      <w:proofErr w:type="spellStart"/>
      <w:r w:rsidRPr="007571F7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7571F7">
        <w:rPr>
          <w:rFonts w:ascii="Times New Roman" w:hAnsi="Times New Roman" w:cs="Times New Roman"/>
          <w:sz w:val="24"/>
          <w:szCs w:val="24"/>
        </w:rPr>
        <w:t xml:space="preserve"> муниципального округа, показывает, что основные усилия профилактической работы должны быть направлены и на социально неблагополучных граждан, а именно на лиц, злоупотребляющих алкогольными напитками и не имеющих определенного места жительства.</w:t>
      </w:r>
    </w:p>
    <w:p w14:paraId="2C1596A7" w14:textId="77777777" w:rsidR="00C05E81" w:rsidRPr="007571F7" w:rsidRDefault="00C05E81" w:rsidP="00C05E81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1F7">
        <w:rPr>
          <w:rFonts w:ascii="Times New Roman" w:hAnsi="Times New Roman" w:cs="Times New Roman"/>
          <w:sz w:val="24"/>
          <w:szCs w:val="24"/>
        </w:rPr>
        <w:t xml:space="preserve">Наряду с мероприятиями, указанными в п. 4.1 раздела 4 "Дорожной карты", профилактическую работу с социально неблагополучными гражданами необходимо проводить по месту жительства совместно с сотрудниками полиции, </w:t>
      </w:r>
      <w:proofErr w:type="gramStart"/>
      <w:r w:rsidRPr="007571F7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7571F7">
        <w:rPr>
          <w:rFonts w:ascii="Times New Roman" w:hAnsi="Times New Roman" w:cs="Times New Roman"/>
          <w:sz w:val="24"/>
          <w:szCs w:val="24"/>
        </w:rPr>
        <w:t xml:space="preserve"> имеющихся списков, а также непосредственно во время различных рейдов межведомственных комиссий.</w:t>
      </w:r>
    </w:p>
    <w:p w14:paraId="534155E4" w14:textId="77777777" w:rsidR="00C05E81" w:rsidRPr="007571F7" w:rsidRDefault="00C05E81" w:rsidP="00C05E81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1F7">
        <w:rPr>
          <w:rFonts w:ascii="Times New Roman" w:hAnsi="Times New Roman" w:cs="Times New Roman"/>
          <w:sz w:val="24"/>
          <w:szCs w:val="24"/>
        </w:rPr>
        <w:t xml:space="preserve">Кроме того, работа по предупреждению пожаров должна быть организована в управляющих компаниях </w:t>
      </w:r>
      <w:proofErr w:type="spellStart"/>
      <w:r w:rsidRPr="007571F7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7571F7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и комитетах управления микрорайонов, путем распространения памяток (листовок) о соблюдении мер пожарной безопасности.</w:t>
      </w:r>
    </w:p>
    <w:p w14:paraId="0C88E1C6" w14:textId="77777777" w:rsidR="00C05E81" w:rsidRPr="007571F7" w:rsidRDefault="00C05E81" w:rsidP="00C05E81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1F7">
        <w:rPr>
          <w:rFonts w:ascii="Times New Roman" w:hAnsi="Times New Roman" w:cs="Times New Roman"/>
          <w:sz w:val="24"/>
          <w:szCs w:val="24"/>
        </w:rPr>
        <w:t>4.2.3. Подрастающее поколение.</w:t>
      </w:r>
    </w:p>
    <w:p w14:paraId="7A4A2984" w14:textId="77777777" w:rsidR="00C05E81" w:rsidRPr="007571F7" w:rsidRDefault="00C05E81" w:rsidP="00C05E81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1F7">
        <w:rPr>
          <w:rFonts w:ascii="Times New Roman" w:hAnsi="Times New Roman" w:cs="Times New Roman"/>
          <w:sz w:val="24"/>
          <w:szCs w:val="24"/>
        </w:rPr>
        <w:t>Наряду с мероприятиями, указанными в п. 4.1 раздела 4 "Дорожной карты", профилактическую работу с детьми младшего и среднего возраста необходимо проводить в образовательных учреждениях и по месту жительства совместно с учителями, воспитателями и сотрудниками полиции.</w:t>
      </w:r>
    </w:p>
    <w:p w14:paraId="0A279CD3" w14:textId="77777777" w:rsidR="00C05E81" w:rsidRPr="007571F7" w:rsidRDefault="00C05E81" w:rsidP="00C05E81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1F7">
        <w:rPr>
          <w:rFonts w:ascii="Times New Roman" w:hAnsi="Times New Roman" w:cs="Times New Roman"/>
          <w:sz w:val="24"/>
          <w:szCs w:val="24"/>
        </w:rPr>
        <w:t xml:space="preserve">Кроме того, работа по предупреждению пожаров должна быть организована в образовательных учреждениях </w:t>
      </w:r>
      <w:proofErr w:type="spellStart"/>
      <w:r w:rsidRPr="007571F7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7571F7">
        <w:rPr>
          <w:rFonts w:ascii="Times New Roman" w:hAnsi="Times New Roman" w:cs="Times New Roman"/>
          <w:sz w:val="24"/>
          <w:szCs w:val="24"/>
        </w:rPr>
        <w:t xml:space="preserve"> муниципального округа, путем распространения памяток (листовок) о соблюдении мер пожарной безопасности, оформления уголков противопожарной безопасности, проведения уроков, лекций, игр на противопожарную тематику.</w:t>
      </w:r>
    </w:p>
    <w:p w14:paraId="2CB80579" w14:textId="77777777" w:rsidR="00C05E81" w:rsidRPr="007571F7" w:rsidRDefault="00C05E81" w:rsidP="00C05E81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1F7">
        <w:rPr>
          <w:rFonts w:ascii="Times New Roman" w:hAnsi="Times New Roman" w:cs="Times New Roman"/>
          <w:sz w:val="24"/>
          <w:szCs w:val="24"/>
        </w:rPr>
        <w:t>Организация профилактической работы по приоритетным причинам, установленным в результате анализа обстановки с пожарами.</w:t>
      </w:r>
    </w:p>
    <w:p w14:paraId="2AB6BCFD" w14:textId="77777777" w:rsidR="00C05E81" w:rsidRPr="007571F7" w:rsidRDefault="00C05E81" w:rsidP="00C05E81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1F7">
        <w:rPr>
          <w:rFonts w:ascii="Times New Roman" w:hAnsi="Times New Roman" w:cs="Times New Roman"/>
          <w:sz w:val="24"/>
          <w:szCs w:val="24"/>
        </w:rPr>
        <w:t xml:space="preserve">Проведенный анализ обстановки с пожарами, показывает, что, нарушение правил технической эксплуатации электрооборудования и неисправность печей и дымоходов являются наиболее характерными причинами возникновения пожаров на территории </w:t>
      </w:r>
      <w:proofErr w:type="spellStart"/>
      <w:r w:rsidRPr="007571F7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7571F7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14:paraId="3F7CFB12" w14:textId="77777777" w:rsidR="00C05E81" w:rsidRPr="007571F7" w:rsidRDefault="00C05E81" w:rsidP="00C05E81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1F7">
        <w:rPr>
          <w:rFonts w:ascii="Times New Roman" w:hAnsi="Times New Roman" w:cs="Times New Roman"/>
          <w:sz w:val="24"/>
          <w:szCs w:val="24"/>
        </w:rPr>
        <w:t>4.3.1. Нарушение правил технической эксплуатации электрооборудования.</w:t>
      </w:r>
    </w:p>
    <w:p w14:paraId="38B8AE1E" w14:textId="77777777" w:rsidR="00C05E81" w:rsidRPr="007571F7" w:rsidRDefault="00C05E81" w:rsidP="00C05E81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1F7">
        <w:rPr>
          <w:rFonts w:ascii="Times New Roman" w:hAnsi="Times New Roman" w:cs="Times New Roman"/>
          <w:sz w:val="24"/>
          <w:szCs w:val="24"/>
        </w:rPr>
        <w:t xml:space="preserve">Основные усилия профилактической работы, в части предупреждения пожаров по данной причине, должны быть сосредоточены относительно частных жилых домов, надворных построек и садовых домиков и направлены на людей </w:t>
      </w:r>
      <w:proofErr w:type="spellStart"/>
      <w:r w:rsidRPr="007571F7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7571F7">
        <w:rPr>
          <w:rFonts w:ascii="Times New Roman" w:hAnsi="Times New Roman" w:cs="Times New Roman"/>
          <w:sz w:val="24"/>
          <w:szCs w:val="24"/>
        </w:rPr>
        <w:t xml:space="preserve"> и пенсионного возраста. Работа организуется согласно п. 4.1 и 4.2 раздела 4 "Дорожной карты".</w:t>
      </w:r>
    </w:p>
    <w:p w14:paraId="1FFC80CE" w14:textId="77777777" w:rsidR="00C05E81" w:rsidRPr="007571F7" w:rsidRDefault="00C05E81" w:rsidP="00C05E81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1F7">
        <w:rPr>
          <w:rFonts w:ascii="Times New Roman" w:hAnsi="Times New Roman" w:cs="Times New Roman"/>
          <w:sz w:val="24"/>
          <w:szCs w:val="24"/>
        </w:rPr>
        <w:t>Информационный материал (листовки, памятки) должен содержать конкретные рекомендации для граждан, направленные на предотвращение пожаров по причинам, связанным с эксплуатацией электрооборудования. Эти рекомендации должны быть выработаны на основе подробного анализа материалов дел по пожарам, произошедшим по указанным причинам.</w:t>
      </w:r>
    </w:p>
    <w:p w14:paraId="34E61263" w14:textId="77777777" w:rsidR="00C05E81" w:rsidRPr="007571F7" w:rsidRDefault="00C05E81" w:rsidP="00C05E81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1F7">
        <w:rPr>
          <w:rFonts w:ascii="Times New Roman" w:hAnsi="Times New Roman" w:cs="Times New Roman"/>
          <w:sz w:val="24"/>
          <w:szCs w:val="24"/>
        </w:rPr>
        <w:t>4.3.2. Неисправность печей и дымоходов.</w:t>
      </w:r>
    </w:p>
    <w:p w14:paraId="795C389A" w14:textId="77777777" w:rsidR="00C05E81" w:rsidRPr="007571F7" w:rsidRDefault="00C05E81" w:rsidP="00C05E81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1F7">
        <w:rPr>
          <w:rFonts w:ascii="Times New Roman" w:hAnsi="Times New Roman" w:cs="Times New Roman"/>
          <w:sz w:val="24"/>
          <w:szCs w:val="24"/>
        </w:rPr>
        <w:t xml:space="preserve">Основные усилия профилактической работы, в части предупреждения пожаров по причине печного отопления, должны быть сосредоточены частных жилых домов, надворных построек и садовых домиков, предшествовать осенне-зимнему </w:t>
      </w:r>
      <w:proofErr w:type="gramStart"/>
      <w:r w:rsidRPr="007571F7">
        <w:rPr>
          <w:rFonts w:ascii="Times New Roman" w:hAnsi="Times New Roman" w:cs="Times New Roman"/>
          <w:sz w:val="24"/>
          <w:szCs w:val="24"/>
        </w:rPr>
        <w:t>периоду</w:t>
      </w:r>
      <w:proofErr w:type="gramEnd"/>
      <w:r w:rsidRPr="007571F7">
        <w:rPr>
          <w:rFonts w:ascii="Times New Roman" w:hAnsi="Times New Roman" w:cs="Times New Roman"/>
          <w:sz w:val="24"/>
          <w:szCs w:val="24"/>
        </w:rPr>
        <w:t xml:space="preserve"> и направлены на людей старшего возраста. Работа организуется согласно п. 4.1 и 4.2 раздела 4 "Дорожной карты".</w:t>
      </w:r>
    </w:p>
    <w:p w14:paraId="61F46793" w14:textId="77777777" w:rsidR="00C05E81" w:rsidRDefault="00C05E81" w:rsidP="00C05E81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1F7">
        <w:rPr>
          <w:rFonts w:ascii="Times New Roman" w:hAnsi="Times New Roman" w:cs="Times New Roman"/>
          <w:sz w:val="24"/>
          <w:szCs w:val="24"/>
        </w:rPr>
        <w:t>Информационный материал (листовки, памятки) должен содержать конкретные рекомендации для граждан, направленные на предотвращение пожаров по причинам, связанным с эксплуатацией печного отопления и дымоходов. Эти рекомендации должны быть выработаны на основе подробного анализа материалов дел по пожарам, произошедшим по указанным причинам.</w:t>
      </w:r>
    </w:p>
    <w:p w14:paraId="78366783" w14:textId="77777777" w:rsidR="00C05E81" w:rsidRDefault="00C05E81" w:rsidP="00C05E81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Определение ответственных элементов системы обеспечения пожарной безопасности за проведение профилактической работы по каждому из выработанных форм и методов профилактической работы с установлением сроков их реализации.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2E091F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585"/>
        <w:gridCol w:w="3660"/>
        <w:gridCol w:w="4095"/>
        <w:gridCol w:w="1695"/>
        <w:gridCol w:w="1560"/>
        <w:gridCol w:w="465"/>
        <w:gridCol w:w="1095"/>
        <w:gridCol w:w="2296"/>
      </w:tblGrid>
      <w:tr w:rsidR="00C05E81" w14:paraId="73B675D8" w14:textId="77777777" w:rsidTr="00D1197D">
        <w:trPr>
          <w:jc w:val="center"/>
        </w:trPr>
        <w:tc>
          <w:tcPr>
            <w:tcW w:w="585" w:type="dxa"/>
            <w:vAlign w:val="center"/>
          </w:tcPr>
          <w:p w14:paraId="3320BFE8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0A6EF25D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660" w:type="dxa"/>
            <w:vAlign w:val="center"/>
          </w:tcPr>
          <w:p w14:paraId="5D548D69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лица</w:t>
            </w:r>
          </w:p>
        </w:tc>
        <w:tc>
          <w:tcPr>
            <w:tcW w:w="4095" w:type="dxa"/>
            <w:vAlign w:val="center"/>
          </w:tcPr>
          <w:p w14:paraId="0FC1D4C2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Места и способы</w:t>
            </w:r>
          </w:p>
          <w:p w14:paraId="1A0BC143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распространения</w:t>
            </w:r>
          </w:p>
        </w:tc>
        <w:tc>
          <w:tcPr>
            <w:tcW w:w="3720" w:type="dxa"/>
            <w:gridSpan w:val="3"/>
            <w:vAlign w:val="center"/>
          </w:tcPr>
          <w:p w14:paraId="5001F650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3391" w:type="dxa"/>
            <w:gridSpan w:val="2"/>
            <w:vAlign w:val="center"/>
          </w:tcPr>
          <w:p w14:paraId="76534622" w14:textId="77777777" w:rsidR="00C05E81" w:rsidRDefault="00C05E81" w:rsidP="00D1197D">
            <w:pPr>
              <w:pStyle w:val="FORMATTEXT"/>
              <w:spacing w:line="2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05E81" w14:paraId="616FCF07" w14:textId="77777777" w:rsidTr="00D1197D">
        <w:trPr>
          <w:jc w:val="center"/>
        </w:trPr>
        <w:tc>
          <w:tcPr>
            <w:tcW w:w="15451" w:type="dxa"/>
            <w:gridSpan w:val="8"/>
            <w:vAlign w:val="center"/>
          </w:tcPr>
          <w:p w14:paraId="39D3C419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    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РАЗРАБОТКА ИНФОРМАЦИОННЫХ МАТЕРИАЛОВ,</w:t>
            </w:r>
          </w:p>
          <w:p w14:paraId="0C16CAD4" w14:textId="77777777" w:rsidR="00C05E81" w:rsidRDefault="00C05E81" w:rsidP="00D1197D">
            <w:pPr>
              <w:pStyle w:val="FORMATTEXT"/>
              <w:spacing w:line="2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ИЗГОТОВЛЕНИЕ ПАМЯТОК (ЛИСТОВОК), БРОШЮР, БУКЛЕТОВ</w:t>
            </w:r>
          </w:p>
        </w:tc>
      </w:tr>
      <w:tr w:rsidR="00C05E81" w14:paraId="6DC76B9A" w14:textId="77777777" w:rsidTr="00D1197D">
        <w:trPr>
          <w:jc w:val="center"/>
        </w:trPr>
        <w:tc>
          <w:tcPr>
            <w:tcW w:w="585" w:type="dxa"/>
            <w:vAlign w:val="center"/>
          </w:tcPr>
          <w:p w14:paraId="1966193C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0" w:type="dxa"/>
            <w:vAlign w:val="center"/>
          </w:tcPr>
          <w:p w14:paraId="7CE2D687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  <w:p w14:paraId="254D010A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территориальные отделы</w:t>
            </w:r>
          </w:p>
        </w:tc>
        <w:tc>
          <w:tcPr>
            <w:tcW w:w="4095" w:type="dxa"/>
            <w:vAlign w:val="center"/>
          </w:tcPr>
          <w:p w14:paraId="162DAA30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0" w:type="dxa"/>
            <w:gridSpan w:val="3"/>
            <w:vAlign w:val="center"/>
          </w:tcPr>
          <w:p w14:paraId="70E6A6D6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начала реализации мероприятий по профилактике</w:t>
            </w:r>
          </w:p>
          <w:p w14:paraId="5B9B50CF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пожаров, далее с учетом</w:t>
            </w:r>
          </w:p>
          <w:p w14:paraId="7077F2C8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потребности</w:t>
            </w:r>
          </w:p>
        </w:tc>
        <w:tc>
          <w:tcPr>
            <w:tcW w:w="3391" w:type="dxa"/>
            <w:gridSpan w:val="2"/>
            <w:vAlign w:val="center"/>
          </w:tcPr>
          <w:p w14:paraId="44A9DDD7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ОНД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  <w:p w14:paraId="43B04C42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Балахнинскому</w:t>
            </w:r>
            <w:proofErr w:type="spellEnd"/>
          </w:p>
          <w:p w14:paraId="5D6A60EF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муниципальному округу</w:t>
            </w:r>
          </w:p>
          <w:p w14:paraId="55158C50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тематику</w:t>
            </w:r>
          </w:p>
          <w:p w14:paraId="36B4AA96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информационных материалов с учетом специфики обстановки</w:t>
            </w:r>
          </w:p>
          <w:p w14:paraId="4C0107F2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пожарами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конкретной</w:t>
            </w:r>
            <w:proofErr w:type="gramEnd"/>
          </w:p>
          <w:p w14:paraId="5E9AA561" w14:textId="77777777" w:rsidR="00C05E81" w:rsidRDefault="00C05E81" w:rsidP="00D1197D">
            <w:pPr>
              <w:pStyle w:val="FORMATTEXT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</w:tr>
      <w:tr w:rsidR="00C05E81" w14:paraId="11B23640" w14:textId="77777777" w:rsidTr="00D1197D">
        <w:trPr>
          <w:jc w:val="center"/>
        </w:trPr>
        <w:tc>
          <w:tcPr>
            <w:tcW w:w="15451" w:type="dxa"/>
            <w:gridSpan w:val="8"/>
            <w:vAlign w:val="center"/>
          </w:tcPr>
          <w:p w14:paraId="1677EC55" w14:textId="77777777" w:rsidR="00C05E81" w:rsidRDefault="00C05E81" w:rsidP="00D1197D">
            <w:pPr>
              <w:pStyle w:val="FORMATTEXT"/>
              <w:spacing w:line="2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    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ИНФОРМИРОВАНИЕ НАСЕЛЕНИЯ О МЕРАХ ПОЖАРНОЙ БЕЗОПАСНОСТИ</w:t>
            </w:r>
          </w:p>
        </w:tc>
      </w:tr>
      <w:tr w:rsidR="00C05E81" w14:paraId="30C50BAC" w14:textId="77777777" w:rsidTr="00D1197D">
        <w:trPr>
          <w:jc w:val="center"/>
        </w:trPr>
        <w:tc>
          <w:tcPr>
            <w:tcW w:w="585" w:type="dxa"/>
            <w:vAlign w:val="center"/>
          </w:tcPr>
          <w:p w14:paraId="7CD7DFA8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0" w:type="dxa"/>
            <w:vAlign w:val="center"/>
          </w:tcPr>
          <w:p w14:paraId="00AC28E5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отделы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  <w:p w14:paraId="67A98C37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6E750E91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</w:p>
          <w:p w14:paraId="1BBCCE42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информационных стендах </w:t>
            </w:r>
          </w:p>
          <w:p w14:paraId="35417DF0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населенных пунктах </w:t>
            </w:r>
          </w:p>
          <w:p w14:paraId="2C89305D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261120E6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осуществляется 2 раза в год по следующей тематике:</w:t>
            </w:r>
          </w:p>
          <w:p w14:paraId="7A27EB79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(требования пожарной безопасности при эксплуатации электрооборудования);</w:t>
            </w:r>
          </w:p>
          <w:p w14:paraId="68816B94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(требования пожарной безопасности при эксплуатации печей и дымоходов).</w:t>
            </w:r>
          </w:p>
        </w:tc>
        <w:tc>
          <w:tcPr>
            <w:tcW w:w="3391" w:type="dxa"/>
            <w:gridSpan w:val="2"/>
            <w:vMerge w:val="restart"/>
            <w:vAlign w:val="center"/>
          </w:tcPr>
          <w:p w14:paraId="4808F8E3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</w:t>
            </w:r>
          </w:p>
          <w:p w14:paraId="1B40FA6D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совместно</w:t>
            </w:r>
          </w:p>
          <w:p w14:paraId="26D3F8E6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14:paraId="2D00461B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ОНД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Балахнинскому</w:t>
            </w:r>
            <w:proofErr w:type="spellEnd"/>
          </w:p>
          <w:p w14:paraId="7E8E3646" w14:textId="77777777" w:rsidR="00C05E81" w:rsidRDefault="00C05E81" w:rsidP="00D1197D">
            <w:pPr>
              <w:pStyle w:val="FORMATTEXT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муниципальному округу</w:t>
            </w:r>
          </w:p>
        </w:tc>
      </w:tr>
      <w:tr w:rsidR="00C05E81" w14:paraId="72C10F88" w14:textId="77777777" w:rsidTr="00D1197D">
        <w:trPr>
          <w:jc w:val="center"/>
        </w:trPr>
        <w:tc>
          <w:tcPr>
            <w:tcW w:w="585" w:type="dxa"/>
            <w:vAlign w:val="center"/>
          </w:tcPr>
          <w:p w14:paraId="125DA339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0" w:type="dxa"/>
            <w:vAlign w:val="center"/>
          </w:tcPr>
          <w:p w14:paraId="2D4B7E1A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отделы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4095" w:type="dxa"/>
            <w:vAlign w:val="center"/>
          </w:tcPr>
          <w:p w14:paraId="44316E5B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актуальной информации с помощью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мобильных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мессенджеров</w:t>
            </w:r>
          </w:p>
        </w:tc>
        <w:tc>
          <w:tcPr>
            <w:tcW w:w="3720" w:type="dxa"/>
            <w:gridSpan w:val="3"/>
            <w:vAlign w:val="center"/>
          </w:tcPr>
          <w:p w14:paraId="37637AC4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6985A5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населения осуществляется в случае необходимости</w:t>
            </w:r>
          </w:p>
        </w:tc>
        <w:tc>
          <w:tcPr>
            <w:tcW w:w="3391" w:type="dxa"/>
            <w:gridSpan w:val="2"/>
            <w:vMerge/>
            <w:vAlign w:val="center"/>
          </w:tcPr>
          <w:p w14:paraId="3138FFFB" w14:textId="77777777" w:rsidR="00C05E81" w:rsidRDefault="00C05E81" w:rsidP="00D1197D">
            <w:pPr>
              <w:pStyle w:val="FORMATTEXT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E81" w14:paraId="4B9DE10C" w14:textId="77777777" w:rsidTr="00D1197D">
        <w:trPr>
          <w:jc w:val="center"/>
        </w:trPr>
        <w:tc>
          <w:tcPr>
            <w:tcW w:w="585" w:type="dxa"/>
            <w:vAlign w:val="center"/>
          </w:tcPr>
          <w:p w14:paraId="737DBBF4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0" w:type="dxa"/>
            <w:vAlign w:val="center"/>
          </w:tcPr>
          <w:p w14:paraId="39A0810B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Нижегородской области</w:t>
            </w:r>
          </w:p>
        </w:tc>
        <w:tc>
          <w:tcPr>
            <w:tcW w:w="4095" w:type="dxa"/>
            <w:vAlign w:val="center"/>
          </w:tcPr>
          <w:p w14:paraId="5D835125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информации на страницах газеты «Рабочая Балахна»</w:t>
            </w:r>
          </w:p>
        </w:tc>
        <w:tc>
          <w:tcPr>
            <w:tcW w:w="3720" w:type="dxa"/>
            <w:gridSpan w:val="3"/>
            <w:vMerge w:val="restart"/>
            <w:vAlign w:val="center"/>
          </w:tcPr>
          <w:p w14:paraId="11CCE398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  <w:p w14:paraId="7C43E7F3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случае оперативного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информирования населения - при обращении сотрудников ОНД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муниципальному округу)</w:t>
            </w:r>
          </w:p>
        </w:tc>
        <w:tc>
          <w:tcPr>
            <w:tcW w:w="3391" w:type="dxa"/>
            <w:gridSpan w:val="2"/>
            <w:vMerge w:val="restart"/>
            <w:vAlign w:val="center"/>
          </w:tcPr>
          <w:p w14:paraId="54265C26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Тематика статей на год должна быть определена и согласована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заранее.</w:t>
            </w:r>
          </w:p>
          <w:p w14:paraId="5EA9F5D8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Подготовка информационных материалов осуществляется совместно с ОНД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округу</w:t>
            </w:r>
          </w:p>
          <w:p w14:paraId="394949B8" w14:textId="77777777" w:rsidR="00C05E81" w:rsidRDefault="00C05E81" w:rsidP="00D1197D">
            <w:pPr>
              <w:pStyle w:val="FORMATTEXT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 складывающейся обстановки с пожарами.</w:t>
            </w:r>
          </w:p>
        </w:tc>
      </w:tr>
      <w:tr w:rsidR="00C05E81" w14:paraId="50164204" w14:textId="77777777" w:rsidTr="00D1197D">
        <w:trPr>
          <w:jc w:val="center"/>
        </w:trPr>
        <w:tc>
          <w:tcPr>
            <w:tcW w:w="585" w:type="dxa"/>
            <w:vAlign w:val="center"/>
          </w:tcPr>
          <w:p w14:paraId="02CF74F6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60" w:type="dxa"/>
            <w:vAlign w:val="center"/>
          </w:tcPr>
          <w:p w14:paraId="6BC6AE8C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  <w:p w14:paraId="40231F02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1E695ABB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</w:t>
            </w:r>
          </w:p>
          <w:p w14:paraId="4ACA8AF4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3720" w:type="dxa"/>
            <w:gridSpan w:val="3"/>
            <w:vMerge/>
            <w:vAlign w:val="center"/>
          </w:tcPr>
          <w:p w14:paraId="5741965E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gridSpan w:val="2"/>
            <w:vMerge/>
            <w:vAlign w:val="center"/>
          </w:tcPr>
          <w:p w14:paraId="0A328B4A" w14:textId="77777777" w:rsidR="00C05E81" w:rsidRDefault="00C05E81" w:rsidP="00D1197D">
            <w:pPr>
              <w:pStyle w:val="FORMATTEXT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E81" w14:paraId="3ED11641" w14:textId="77777777" w:rsidTr="00D1197D">
        <w:trPr>
          <w:jc w:val="center"/>
        </w:trPr>
        <w:tc>
          <w:tcPr>
            <w:tcW w:w="585" w:type="dxa"/>
            <w:vAlign w:val="center"/>
          </w:tcPr>
          <w:p w14:paraId="00EF6CC6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0" w:type="dxa"/>
            <w:vAlign w:val="center"/>
          </w:tcPr>
          <w:p w14:paraId="7C2C88D2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Учебные заведения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4095" w:type="dxa"/>
            <w:vAlign w:val="center"/>
          </w:tcPr>
          <w:p w14:paraId="5389D687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классных часов, конкурсов, викторин с учащимися</w:t>
            </w:r>
          </w:p>
        </w:tc>
        <w:tc>
          <w:tcPr>
            <w:tcW w:w="3720" w:type="dxa"/>
            <w:gridSpan w:val="3"/>
            <w:vAlign w:val="center"/>
          </w:tcPr>
          <w:p w14:paraId="69F7D02F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91" w:type="dxa"/>
            <w:gridSpan w:val="2"/>
            <w:vAlign w:val="center"/>
          </w:tcPr>
          <w:p w14:paraId="62FA7E6D" w14:textId="77777777" w:rsidR="00C05E81" w:rsidRDefault="00C05E81" w:rsidP="00D1197D">
            <w:pPr>
              <w:pStyle w:val="FORMATTEXT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материалов осуществляется совместно с ОНД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округу</w:t>
            </w:r>
          </w:p>
        </w:tc>
      </w:tr>
      <w:tr w:rsidR="00C05E81" w14:paraId="74D1670F" w14:textId="77777777" w:rsidTr="00D1197D">
        <w:trPr>
          <w:jc w:val="center"/>
        </w:trPr>
        <w:tc>
          <w:tcPr>
            <w:tcW w:w="585" w:type="dxa"/>
            <w:vAlign w:val="center"/>
          </w:tcPr>
          <w:p w14:paraId="764FA2B6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0" w:type="dxa"/>
            <w:vAlign w:val="center"/>
          </w:tcPr>
          <w:p w14:paraId="68221DEB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52-ПСЧ ФПС ФГКУ «2 отряд ФПС по Нижегородской области»</w:t>
            </w:r>
          </w:p>
        </w:tc>
        <w:tc>
          <w:tcPr>
            <w:tcW w:w="4095" w:type="dxa"/>
            <w:vAlign w:val="center"/>
          </w:tcPr>
          <w:p w14:paraId="7FE2BFAC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экскурсий </w:t>
            </w:r>
          </w:p>
          <w:p w14:paraId="38E01AA0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пожарной части</w:t>
            </w:r>
          </w:p>
        </w:tc>
        <w:tc>
          <w:tcPr>
            <w:tcW w:w="3720" w:type="dxa"/>
            <w:gridSpan w:val="3"/>
            <w:vAlign w:val="center"/>
          </w:tcPr>
          <w:p w14:paraId="086A50C2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91" w:type="dxa"/>
            <w:gridSpan w:val="2"/>
            <w:vAlign w:val="center"/>
          </w:tcPr>
          <w:p w14:paraId="71A8D3C7" w14:textId="77777777" w:rsidR="00C05E81" w:rsidRDefault="00C05E81" w:rsidP="00D1197D">
            <w:pPr>
              <w:pStyle w:val="FORMATTEXT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E81" w14:paraId="231089EE" w14:textId="77777777" w:rsidTr="00D1197D">
        <w:trPr>
          <w:jc w:val="center"/>
        </w:trPr>
        <w:tc>
          <w:tcPr>
            <w:tcW w:w="585" w:type="dxa"/>
            <w:vAlign w:val="center"/>
          </w:tcPr>
          <w:p w14:paraId="206BAEB3" w14:textId="77777777" w:rsidR="00C05E81" w:rsidRPr="00B82CA6" w:rsidRDefault="00C05E81" w:rsidP="00D1197D">
            <w:pPr>
              <w:ind w:left="240" w:firstLine="0"/>
              <w:rPr>
                <w:szCs w:val="24"/>
              </w:rPr>
            </w:pPr>
            <w:r w:rsidRPr="00B82CA6">
              <w:rPr>
                <w:szCs w:val="24"/>
              </w:rPr>
              <w:t>7</w:t>
            </w:r>
          </w:p>
        </w:tc>
        <w:tc>
          <w:tcPr>
            <w:tcW w:w="3660" w:type="dxa"/>
            <w:vAlign w:val="center"/>
          </w:tcPr>
          <w:p w14:paraId="5E19D36E" w14:textId="77777777" w:rsidR="00C05E81" w:rsidRPr="00B82CA6" w:rsidRDefault="00C05E81" w:rsidP="00D1197D">
            <w:pPr>
              <w:spacing w:line="283" w:lineRule="exact"/>
              <w:ind w:firstLine="0"/>
              <w:jc w:val="center"/>
              <w:rPr>
                <w:szCs w:val="24"/>
              </w:rPr>
            </w:pPr>
            <w:r w:rsidRPr="00B82CA6">
              <w:rPr>
                <w:szCs w:val="24"/>
              </w:rPr>
              <w:t>инструктор противопожарной профилактики 197-ПЧ</w:t>
            </w:r>
          </w:p>
        </w:tc>
        <w:tc>
          <w:tcPr>
            <w:tcW w:w="4095" w:type="dxa"/>
            <w:vAlign w:val="center"/>
          </w:tcPr>
          <w:p w14:paraId="1FD10AF7" w14:textId="77777777" w:rsidR="00C05E81" w:rsidRPr="00B82CA6" w:rsidRDefault="00C05E81" w:rsidP="00D1197D">
            <w:pPr>
              <w:spacing w:line="278" w:lineRule="exact"/>
              <w:ind w:firstLine="0"/>
              <w:jc w:val="center"/>
              <w:rPr>
                <w:szCs w:val="24"/>
              </w:rPr>
            </w:pPr>
            <w:r w:rsidRPr="00B82CA6">
              <w:rPr>
                <w:szCs w:val="24"/>
              </w:rPr>
              <w:t>Проведение экскурсий в пожарной части</w:t>
            </w:r>
          </w:p>
        </w:tc>
        <w:tc>
          <w:tcPr>
            <w:tcW w:w="3720" w:type="dxa"/>
            <w:gridSpan w:val="3"/>
            <w:vAlign w:val="center"/>
          </w:tcPr>
          <w:p w14:paraId="319E5DB4" w14:textId="77777777" w:rsidR="00C05E81" w:rsidRPr="00B82CA6" w:rsidRDefault="00C05E81" w:rsidP="00D1197D">
            <w:pPr>
              <w:ind w:firstLine="0"/>
              <w:jc w:val="center"/>
              <w:rPr>
                <w:szCs w:val="24"/>
              </w:rPr>
            </w:pPr>
            <w:r w:rsidRPr="00B82CA6">
              <w:rPr>
                <w:szCs w:val="24"/>
              </w:rPr>
              <w:t>в течение года</w:t>
            </w:r>
          </w:p>
        </w:tc>
        <w:tc>
          <w:tcPr>
            <w:tcW w:w="3391" w:type="dxa"/>
            <w:gridSpan w:val="2"/>
          </w:tcPr>
          <w:p w14:paraId="237D902B" w14:textId="77777777" w:rsidR="00C05E81" w:rsidRDefault="00C05E81" w:rsidP="00D1197D">
            <w:pPr>
              <w:ind w:firstLine="0"/>
              <w:rPr>
                <w:sz w:val="10"/>
                <w:szCs w:val="10"/>
              </w:rPr>
            </w:pPr>
          </w:p>
        </w:tc>
      </w:tr>
      <w:tr w:rsidR="00C05E81" w14:paraId="621872A0" w14:textId="77777777" w:rsidTr="00D1197D">
        <w:trPr>
          <w:jc w:val="center"/>
        </w:trPr>
        <w:tc>
          <w:tcPr>
            <w:tcW w:w="585" w:type="dxa"/>
            <w:vAlign w:val="center"/>
          </w:tcPr>
          <w:p w14:paraId="4C882DCD" w14:textId="77777777" w:rsidR="00C05E81" w:rsidRPr="00B82CA6" w:rsidRDefault="00C05E81" w:rsidP="00D1197D">
            <w:pPr>
              <w:ind w:left="240" w:firstLine="0"/>
              <w:rPr>
                <w:szCs w:val="24"/>
              </w:rPr>
            </w:pPr>
            <w:r w:rsidRPr="00B82CA6">
              <w:rPr>
                <w:szCs w:val="24"/>
              </w:rPr>
              <w:t>8</w:t>
            </w:r>
          </w:p>
        </w:tc>
        <w:tc>
          <w:tcPr>
            <w:tcW w:w="3660" w:type="dxa"/>
            <w:vAlign w:val="center"/>
          </w:tcPr>
          <w:p w14:paraId="1F51F01C" w14:textId="77777777" w:rsidR="00C05E81" w:rsidRPr="00B82CA6" w:rsidRDefault="00C05E81" w:rsidP="00D1197D">
            <w:pPr>
              <w:spacing w:line="283" w:lineRule="exact"/>
              <w:ind w:firstLine="0"/>
              <w:jc w:val="center"/>
              <w:rPr>
                <w:szCs w:val="24"/>
              </w:rPr>
            </w:pPr>
            <w:r w:rsidRPr="00B82CA6">
              <w:rPr>
                <w:szCs w:val="24"/>
              </w:rPr>
              <w:t>инструктор противопожарной профилактики 128-ПЧ</w:t>
            </w:r>
          </w:p>
        </w:tc>
        <w:tc>
          <w:tcPr>
            <w:tcW w:w="4095" w:type="dxa"/>
            <w:vAlign w:val="center"/>
          </w:tcPr>
          <w:p w14:paraId="25752576" w14:textId="77777777" w:rsidR="00C05E81" w:rsidRPr="00B82CA6" w:rsidRDefault="00C05E81" w:rsidP="00D1197D">
            <w:pPr>
              <w:spacing w:line="278" w:lineRule="exact"/>
              <w:ind w:firstLine="0"/>
              <w:jc w:val="center"/>
              <w:rPr>
                <w:szCs w:val="24"/>
              </w:rPr>
            </w:pPr>
            <w:r w:rsidRPr="00B82CA6">
              <w:rPr>
                <w:szCs w:val="24"/>
              </w:rPr>
              <w:t>Проведение экскурсий в пожарной части</w:t>
            </w:r>
          </w:p>
        </w:tc>
        <w:tc>
          <w:tcPr>
            <w:tcW w:w="3720" w:type="dxa"/>
            <w:gridSpan w:val="3"/>
            <w:vAlign w:val="center"/>
          </w:tcPr>
          <w:p w14:paraId="1A2AD7B1" w14:textId="77777777" w:rsidR="00C05E81" w:rsidRPr="00B82CA6" w:rsidRDefault="00C05E81" w:rsidP="00D1197D">
            <w:pPr>
              <w:ind w:firstLine="0"/>
              <w:jc w:val="center"/>
              <w:rPr>
                <w:szCs w:val="24"/>
              </w:rPr>
            </w:pPr>
            <w:r w:rsidRPr="00B82CA6">
              <w:rPr>
                <w:szCs w:val="24"/>
              </w:rPr>
              <w:t>в течение года</w:t>
            </w:r>
          </w:p>
        </w:tc>
        <w:tc>
          <w:tcPr>
            <w:tcW w:w="3391" w:type="dxa"/>
            <w:gridSpan w:val="2"/>
          </w:tcPr>
          <w:p w14:paraId="78A16123" w14:textId="77777777" w:rsidR="00C05E81" w:rsidRDefault="00C05E81" w:rsidP="00D1197D">
            <w:pPr>
              <w:ind w:firstLine="0"/>
              <w:rPr>
                <w:sz w:val="10"/>
                <w:szCs w:val="10"/>
              </w:rPr>
            </w:pPr>
          </w:p>
        </w:tc>
      </w:tr>
      <w:tr w:rsidR="00C05E81" w14:paraId="0FC6ECD1" w14:textId="77777777" w:rsidTr="00D1197D">
        <w:trPr>
          <w:jc w:val="center"/>
        </w:trPr>
        <w:tc>
          <w:tcPr>
            <w:tcW w:w="15451" w:type="dxa"/>
            <w:gridSpan w:val="8"/>
            <w:vAlign w:val="center"/>
          </w:tcPr>
          <w:p w14:paraId="5EF24827" w14:textId="77777777" w:rsidR="00C05E81" w:rsidRDefault="00C05E81" w:rsidP="00D1197D">
            <w:pPr>
              <w:pStyle w:val="FORMATTEXT"/>
              <w:spacing w:line="2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 РАСПРОСТРАНЕНИЕ ПАМЯТОК (ЛИСТОВОК), БРОШЮР, БУКЛЕТОВ НА РАБОЧИХ МЕСТАХ</w:t>
            </w:r>
          </w:p>
        </w:tc>
      </w:tr>
      <w:tr w:rsidR="00C05E81" w14:paraId="4C43DB5F" w14:textId="77777777" w:rsidTr="00D1197D">
        <w:trPr>
          <w:jc w:val="center"/>
        </w:trPr>
        <w:tc>
          <w:tcPr>
            <w:tcW w:w="585" w:type="dxa"/>
            <w:vAlign w:val="center"/>
          </w:tcPr>
          <w:p w14:paraId="5D77CFF0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0" w:type="dxa"/>
            <w:vAlign w:val="center"/>
          </w:tcPr>
          <w:p w14:paraId="58710500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отделы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4095" w:type="dxa"/>
            <w:vAlign w:val="center"/>
          </w:tcPr>
          <w:p w14:paraId="02D9B08A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Вручение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5641F2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при посещении </w:t>
            </w:r>
          </w:p>
          <w:p w14:paraId="2C2CDA60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гражданами территориальных отделов</w:t>
            </w:r>
          </w:p>
        </w:tc>
        <w:tc>
          <w:tcPr>
            <w:tcW w:w="3720" w:type="dxa"/>
            <w:gridSpan w:val="3"/>
            <w:vAlign w:val="center"/>
          </w:tcPr>
          <w:p w14:paraId="4FC27036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дни приема граждан</w:t>
            </w:r>
          </w:p>
        </w:tc>
        <w:tc>
          <w:tcPr>
            <w:tcW w:w="3391" w:type="dxa"/>
            <w:gridSpan w:val="2"/>
            <w:vAlign w:val="center"/>
          </w:tcPr>
          <w:p w14:paraId="7157B190" w14:textId="77777777" w:rsidR="00C05E81" w:rsidRDefault="00C05E81" w:rsidP="00D1197D">
            <w:pPr>
              <w:pStyle w:val="FORMATTEXT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E81" w14:paraId="0B350A05" w14:textId="77777777" w:rsidTr="00D1197D">
        <w:trPr>
          <w:jc w:val="center"/>
        </w:trPr>
        <w:tc>
          <w:tcPr>
            <w:tcW w:w="585" w:type="dxa"/>
            <w:vAlign w:val="center"/>
          </w:tcPr>
          <w:p w14:paraId="6243A14E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0" w:type="dxa"/>
            <w:vAlign w:val="center"/>
          </w:tcPr>
          <w:p w14:paraId="5790065A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4DCA">
              <w:rPr>
                <w:rFonts w:ascii="Times New Roman" w:hAnsi="Times New Roman" w:cs="Times New Roman"/>
                <w:sz w:val="24"/>
                <w:szCs w:val="24"/>
              </w:rPr>
              <w:t>Балахнинский</w:t>
            </w:r>
            <w:proofErr w:type="spellEnd"/>
            <w:r w:rsidRPr="00DB4DCA">
              <w:rPr>
                <w:rFonts w:ascii="Times New Roman" w:hAnsi="Times New Roman" w:cs="Times New Roman"/>
                <w:sz w:val="24"/>
                <w:szCs w:val="24"/>
              </w:rPr>
              <w:t xml:space="preserve"> филиал ГКУ НО "НЦЗН"</w:t>
            </w:r>
          </w:p>
        </w:tc>
        <w:tc>
          <w:tcPr>
            <w:tcW w:w="4095" w:type="dxa"/>
            <w:vAlign w:val="center"/>
          </w:tcPr>
          <w:p w14:paraId="4B507C71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C2DB68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материалами при посещении </w:t>
            </w:r>
          </w:p>
          <w:p w14:paraId="7368153F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гражданами Центра</w:t>
            </w:r>
          </w:p>
        </w:tc>
        <w:tc>
          <w:tcPr>
            <w:tcW w:w="3720" w:type="dxa"/>
            <w:gridSpan w:val="3"/>
            <w:vAlign w:val="center"/>
          </w:tcPr>
          <w:p w14:paraId="7B040460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391" w:type="dxa"/>
            <w:gridSpan w:val="2"/>
            <w:vMerge w:val="restart"/>
            <w:vAlign w:val="center"/>
          </w:tcPr>
          <w:p w14:paraId="6428C5B1" w14:textId="77777777" w:rsidR="00C05E81" w:rsidRDefault="00C05E81" w:rsidP="00D1197D">
            <w:pPr>
              <w:pStyle w:val="FORMATTEXT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округа обеспечивает представление информации</w:t>
            </w:r>
          </w:p>
        </w:tc>
      </w:tr>
      <w:tr w:rsidR="00C05E81" w14:paraId="6FCAD0F1" w14:textId="77777777" w:rsidTr="00D1197D">
        <w:trPr>
          <w:jc w:val="center"/>
        </w:trPr>
        <w:tc>
          <w:tcPr>
            <w:tcW w:w="585" w:type="dxa"/>
            <w:vAlign w:val="center"/>
          </w:tcPr>
          <w:p w14:paraId="0CCE18D1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0" w:type="dxa"/>
            <w:vAlign w:val="center"/>
          </w:tcPr>
          <w:p w14:paraId="599AC9D7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здравоохранения</w:t>
            </w:r>
          </w:p>
        </w:tc>
        <w:tc>
          <w:tcPr>
            <w:tcW w:w="4095" w:type="dxa"/>
            <w:vAlign w:val="center"/>
          </w:tcPr>
          <w:p w14:paraId="223E14A0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A9F798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материалами при посещении </w:t>
            </w:r>
          </w:p>
          <w:p w14:paraId="0D8C6846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гражданами лечебных учреждений</w:t>
            </w:r>
          </w:p>
        </w:tc>
        <w:tc>
          <w:tcPr>
            <w:tcW w:w="3720" w:type="dxa"/>
            <w:gridSpan w:val="3"/>
            <w:vAlign w:val="center"/>
          </w:tcPr>
          <w:p w14:paraId="5E89080A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391" w:type="dxa"/>
            <w:gridSpan w:val="2"/>
            <w:vMerge/>
            <w:vAlign w:val="center"/>
          </w:tcPr>
          <w:p w14:paraId="4A0653D4" w14:textId="77777777" w:rsidR="00C05E81" w:rsidRDefault="00C05E81" w:rsidP="00D1197D">
            <w:pPr>
              <w:pStyle w:val="FORMATTEXT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E81" w14:paraId="15961C36" w14:textId="77777777" w:rsidTr="00D1197D">
        <w:trPr>
          <w:jc w:val="center"/>
        </w:trPr>
        <w:tc>
          <w:tcPr>
            <w:tcW w:w="585" w:type="dxa"/>
            <w:vAlign w:val="center"/>
          </w:tcPr>
          <w:p w14:paraId="52BEA117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0" w:type="dxa"/>
            <w:vAlign w:val="center"/>
          </w:tcPr>
          <w:p w14:paraId="7636CCCA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«Гранд»</w:t>
            </w:r>
          </w:p>
        </w:tc>
        <w:tc>
          <w:tcPr>
            <w:tcW w:w="4095" w:type="dxa"/>
            <w:vAlign w:val="center"/>
          </w:tcPr>
          <w:p w14:paraId="2F5B4EA1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</w:t>
            </w:r>
          </w:p>
          <w:p w14:paraId="5CE44A08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общественном транспорте</w:t>
            </w:r>
          </w:p>
        </w:tc>
        <w:tc>
          <w:tcPr>
            <w:tcW w:w="3720" w:type="dxa"/>
            <w:gridSpan w:val="3"/>
            <w:vAlign w:val="center"/>
          </w:tcPr>
          <w:p w14:paraId="3CF9030D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391" w:type="dxa"/>
            <w:gridSpan w:val="2"/>
            <w:vMerge/>
            <w:vAlign w:val="center"/>
          </w:tcPr>
          <w:p w14:paraId="37F6E403" w14:textId="77777777" w:rsidR="00C05E81" w:rsidRDefault="00C05E81" w:rsidP="00D1197D">
            <w:pPr>
              <w:pStyle w:val="FORMATTEXT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E81" w14:paraId="4225CF24" w14:textId="77777777" w:rsidTr="00D1197D">
        <w:trPr>
          <w:jc w:val="center"/>
        </w:trPr>
        <w:tc>
          <w:tcPr>
            <w:tcW w:w="585" w:type="dxa"/>
            <w:vAlign w:val="center"/>
          </w:tcPr>
          <w:p w14:paraId="3AC50448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60" w:type="dxa"/>
            <w:vAlign w:val="center"/>
          </w:tcPr>
          <w:p w14:paraId="33420EA1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«Добрые руки»</w:t>
            </w:r>
          </w:p>
        </w:tc>
        <w:tc>
          <w:tcPr>
            <w:tcW w:w="4095" w:type="dxa"/>
            <w:vAlign w:val="center"/>
          </w:tcPr>
          <w:p w14:paraId="0838137A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</w:t>
            </w:r>
          </w:p>
          <w:p w14:paraId="6A4FF2C1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информационном видеоэкране</w:t>
            </w:r>
          </w:p>
          <w:p w14:paraId="1820C23D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перекрестке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Гриль, ул. Энгельса, 8</w:t>
            </w:r>
          </w:p>
        </w:tc>
        <w:tc>
          <w:tcPr>
            <w:tcW w:w="3720" w:type="dxa"/>
            <w:gridSpan w:val="3"/>
            <w:vAlign w:val="center"/>
          </w:tcPr>
          <w:p w14:paraId="3BC855C2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91" w:type="dxa"/>
            <w:gridSpan w:val="2"/>
            <w:vMerge w:val="restart"/>
            <w:vAlign w:val="center"/>
          </w:tcPr>
          <w:p w14:paraId="0F8EC4C7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proofErr w:type="gramEnd"/>
          </w:p>
          <w:p w14:paraId="731FBCD7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 (видеоролики)</w:t>
            </w:r>
          </w:p>
          <w:p w14:paraId="239C66F0" w14:textId="77777777" w:rsidR="00C05E81" w:rsidRDefault="00C05E81" w:rsidP="00D1197D">
            <w:pPr>
              <w:pStyle w:val="FORMATTEXT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администрация округа совместно с ОНД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</w:tr>
      <w:tr w:rsidR="00C05E81" w14:paraId="515316CB" w14:textId="77777777" w:rsidTr="00D1197D">
        <w:trPr>
          <w:jc w:val="center"/>
        </w:trPr>
        <w:tc>
          <w:tcPr>
            <w:tcW w:w="585" w:type="dxa"/>
            <w:vAlign w:val="center"/>
          </w:tcPr>
          <w:p w14:paraId="3F887CA2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0" w:type="dxa"/>
            <w:vAlign w:val="center"/>
          </w:tcPr>
          <w:p w14:paraId="7222238C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ГБУ НО "Уполномоченный МФЦ"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095" w:type="dxa"/>
            <w:vAlign w:val="center"/>
          </w:tcPr>
          <w:p w14:paraId="22BAA3C1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28DA2F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материалами при посещении </w:t>
            </w:r>
          </w:p>
          <w:p w14:paraId="53472A52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гражданами Центра.</w:t>
            </w:r>
          </w:p>
          <w:p w14:paraId="6C2F5F55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</w:t>
            </w:r>
          </w:p>
          <w:p w14:paraId="70692E05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информационном видеоэкране</w:t>
            </w:r>
          </w:p>
        </w:tc>
        <w:tc>
          <w:tcPr>
            <w:tcW w:w="3720" w:type="dxa"/>
            <w:gridSpan w:val="3"/>
            <w:vAlign w:val="center"/>
          </w:tcPr>
          <w:p w14:paraId="0E17769F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391" w:type="dxa"/>
            <w:gridSpan w:val="2"/>
            <w:vMerge/>
            <w:vAlign w:val="center"/>
          </w:tcPr>
          <w:p w14:paraId="352E6E88" w14:textId="77777777" w:rsidR="00C05E81" w:rsidRDefault="00C05E81" w:rsidP="00D1197D">
            <w:pPr>
              <w:pStyle w:val="FORMATTEXT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E81" w14:paraId="67D836B7" w14:textId="77777777" w:rsidTr="00D1197D">
        <w:trPr>
          <w:jc w:val="center"/>
        </w:trPr>
        <w:tc>
          <w:tcPr>
            <w:tcW w:w="585" w:type="dxa"/>
            <w:vAlign w:val="center"/>
          </w:tcPr>
          <w:p w14:paraId="7B9E5D35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60" w:type="dxa"/>
            <w:vAlign w:val="center"/>
          </w:tcPr>
          <w:p w14:paraId="056AB6F0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Пункты выдачи заказов </w:t>
            </w:r>
          </w:p>
          <w:p w14:paraId="69F8D240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Wildberries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95" w:type="dxa"/>
            <w:vAlign w:val="center"/>
          </w:tcPr>
          <w:p w14:paraId="09A6E2E1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</w:t>
            </w:r>
          </w:p>
        </w:tc>
        <w:tc>
          <w:tcPr>
            <w:tcW w:w="3720" w:type="dxa"/>
            <w:gridSpan w:val="3"/>
            <w:vAlign w:val="center"/>
          </w:tcPr>
          <w:p w14:paraId="625A8E5A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91" w:type="dxa"/>
            <w:gridSpan w:val="2"/>
            <w:vMerge w:val="restart"/>
            <w:vAlign w:val="center"/>
          </w:tcPr>
          <w:p w14:paraId="471410E0" w14:textId="77777777" w:rsidR="00C05E81" w:rsidRDefault="00C05E81" w:rsidP="00D1197D">
            <w:pPr>
              <w:pStyle w:val="FORMATTEXT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округа обеспечивает представление информации</w:t>
            </w:r>
          </w:p>
        </w:tc>
      </w:tr>
      <w:tr w:rsidR="00C05E81" w14:paraId="75B3A22D" w14:textId="77777777" w:rsidTr="00D1197D">
        <w:trPr>
          <w:jc w:val="center"/>
        </w:trPr>
        <w:tc>
          <w:tcPr>
            <w:tcW w:w="585" w:type="dxa"/>
            <w:vAlign w:val="center"/>
          </w:tcPr>
          <w:p w14:paraId="6CB80669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60" w:type="dxa"/>
            <w:vAlign w:val="center"/>
          </w:tcPr>
          <w:p w14:paraId="6ADAD49E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Пункты выдачи заказов </w:t>
            </w:r>
          </w:p>
          <w:p w14:paraId="681B8F95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95" w:type="dxa"/>
            <w:vAlign w:val="center"/>
          </w:tcPr>
          <w:p w14:paraId="04602D69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</w:t>
            </w:r>
          </w:p>
        </w:tc>
        <w:tc>
          <w:tcPr>
            <w:tcW w:w="3720" w:type="dxa"/>
            <w:gridSpan w:val="3"/>
            <w:vAlign w:val="center"/>
          </w:tcPr>
          <w:p w14:paraId="78BAC64B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91" w:type="dxa"/>
            <w:gridSpan w:val="2"/>
            <w:vMerge/>
            <w:vAlign w:val="center"/>
          </w:tcPr>
          <w:p w14:paraId="30563172" w14:textId="77777777" w:rsidR="00C05E81" w:rsidRDefault="00C05E81" w:rsidP="00D1197D">
            <w:pPr>
              <w:pStyle w:val="FORMATTEXT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E81" w14:paraId="0A26B395" w14:textId="77777777" w:rsidTr="00D1197D">
        <w:trPr>
          <w:jc w:val="center"/>
        </w:trPr>
        <w:tc>
          <w:tcPr>
            <w:tcW w:w="585" w:type="dxa"/>
            <w:vAlign w:val="center"/>
          </w:tcPr>
          <w:p w14:paraId="0761884B" w14:textId="77777777" w:rsidR="00C05E81" w:rsidRPr="00B82CA6" w:rsidRDefault="00C05E81" w:rsidP="00D1197D">
            <w:pPr>
              <w:ind w:left="240" w:firstLine="0"/>
              <w:rPr>
                <w:szCs w:val="24"/>
              </w:rPr>
            </w:pPr>
            <w:r w:rsidRPr="00B82CA6">
              <w:rPr>
                <w:szCs w:val="24"/>
              </w:rPr>
              <w:t>9</w:t>
            </w:r>
          </w:p>
        </w:tc>
        <w:tc>
          <w:tcPr>
            <w:tcW w:w="3660" w:type="dxa"/>
            <w:vAlign w:val="center"/>
          </w:tcPr>
          <w:p w14:paraId="43B6671C" w14:textId="77777777" w:rsidR="00C05E81" w:rsidRPr="00B82CA6" w:rsidRDefault="00C05E81" w:rsidP="00D1197D">
            <w:pPr>
              <w:spacing w:line="283" w:lineRule="exact"/>
              <w:ind w:firstLine="0"/>
              <w:jc w:val="center"/>
              <w:rPr>
                <w:szCs w:val="24"/>
              </w:rPr>
            </w:pPr>
            <w:r w:rsidRPr="00B82CA6">
              <w:rPr>
                <w:szCs w:val="24"/>
              </w:rPr>
              <w:t>инструктор противопожарной профилактики 197-ПЧ</w:t>
            </w:r>
          </w:p>
        </w:tc>
        <w:tc>
          <w:tcPr>
            <w:tcW w:w="4095" w:type="dxa"/>
            <w:vAlign w:val="center"/>
          </w:tcPr>
          <w:p w14:paraId="479E6A0C" w14:textId="77777777" w:rsidR="00C05E81" w:rsidRPr="00B82CA6" w:rsidRDefault="00C05E81" w:rsidP="00D1197D">
            <w:pPr>
              <w:ind w:firstLine="0"/>
              <w:jc w:val="center"/>
              <w:rPr>
                <w:szCs w:val="24"/>
              </w:rPr>
            </w:pPr>
            <w:r w:rsidRPr="00B82CA6">
              <w:rPr>
                <w:szCs w:val="24"/>
              </w:rPr>
              <w:t>Вручение информационных материалов при посещении закрепленных территорий</w:t>
            </w:r>
          </w:p>
        </w:tc>
        <w:tc>
          <w:tcPr>
            <w:tcW w:w="3720" w:type="dxa"/>
            <w:gridSpan w:val="3"/>
            <w:vAlign w:val="center"/>
          </w:tcPr>
          <w:p w14:paraId="23573623" w14:textId="77777777" w:rsidR="00C05E81" w:rsidRPr="00B82CA6" w:rsidRDefault="00C05E81" w:rsidP="00D1197D">
            <w:pPr>
              <w:ind w:firstLine="0"/>
              <w:jc w:val="center"/>
              <w:rPr>
                <w:szCs w:val="24"/>
              </w:rPr>
            </w:pPr>
            <w:r w:rsidRPr="00B82CA6">
              <w:rPr>
                <w:szCs w:val="24"/>
              </w:rPr>
              <w:t>ежедневно, согласно графикам</w:t>
            </w:r>
          </w:p>
        </w:tc>
        <w:tc>
          <w:tcPr>
            <w:tcW w:w="3391" w:type="dxa"/>
            <w:gridSpan w:val="2"/>
            <w:vAlign w:val="center"/>
          </w:tcPr>
          <w:p w14:paraId="63C4A625" w14:textId="77777777" w:rsidR="00C05E81" w:rsidRPr="00B82CA6" w:rsidRDefault="00C05E81" w:rsidP="00D1197D">
            <w:pPr>
              <w:spacing w:line="274" w:lineRule="exact"/>
              <w:ind w:firstLine="0"/>
              <w:jc w:val="center"/>
              <w:rPr>
                <w:szCs w:val="24"/>
              </w:rPr>
            </w:pPr>
          </w:p>
        </w:tc>
      </w:tr>
      <w:tr w:rsidR="00C05E81" w14:paraId="0C02EAC5" w14:textId="77777777" w:rsidTr="00D1197D">
        <w:trPr>
          <w:jc w:val="center"/>
        </w:trPr>
        <w:tc>
          <w:tcPr>
            <w:tcW w:w="585" w:type="dxa"/>
            <w:vAlign w:val="center"/>
          </w:tcPr>
          <w:p w14:paraId="09C42250" w14:textId="77777777" w:rsidR="00C05E81" w:rsidRPr="00B82CA6" w:rsidRDefault="00C05E81" w:rsidP="00D1197D">
            <w:pPr>
              <w:ind w:left="240" w:firstLine="0"/>
              <w:rPr>
                <w:szCs w:val="24"/>
              </w:rPr>
            </w:pPr>
            <w:r w:rsidRPr="00B82CA6">
              <w:rPr>
                <w:szCs w:val="24"/>
              </w:rPr>
              <w:t>10</w:t>
            </w:r>
          </w:p>
        </w:tc>
        <w:tc>
          <w:tcPr>
            <w:tcW w:w="3660" w:type="dxa"/>
            <w:vAlign w:val="center"/>
          </w:tcPr>
          <w:p w14:paraId="44651FF8" w14:textId="77777777" w:rsidR="00C05E81" w:rsidRPr="00B82CA6" w:rsidRDefault="00C05E81" w:rsidP="00D1197D">
            <w:pPr>
              <w:spacing w:line="283" w:lineRule="exact"/>
              <w:ind w:firstLine="0"/>
              <w:jc w:val="center"/>
              <w:rPr>
                <w:szCs w:val="24"/>
              </w:rPr>
            </w:pPr>
            <w:r w:rsidRPr="00B82CA6">
              <w:rPr>
                <w:szCs w:val="24"/>
              </w:rPr>
              <w:t>инструктор противопожарной профилактики 128-ПЧ</w:t>
            </w:r>
          </w:p>
        </w:tc>
        <w:tc>
          <w:tcPr>
            <w:tcW w:w="4095" w:type="dxa"/>
            <w:vAlign w:val="center"/>
          </w:tcPr>
          <w:p w14:paraId="76883CD0" w14:textId="77777777" w:rsidR="00C05E81" w:rsidRPr="00B82CA6" w:rsidRDefault="00C05E81" w:rsidP="00D1197D">
            <w:pPr>
              <w:ind w:firstLine="0"/>
              <w:jc w:val="center"/>
              <w:rPr>
                <w:szCs w:val="24"/>
              </w:rPr>
            </w:pPr>
            <w:r w:rsidRPr="00B82CA6">
              <w:rPr>
                <w:szCs w:val="24"/>
              </w:rPr>
              <w:t>Вручение информационных материалов при посещении закрепленных территорий</w:t>
            </w:r>
          </w:p>
        </w:tc>
        <w:tc>
          <w:tcPr>
            <w:tcW w:w="3720" w:type="dxa"/>
            <w:gridSpan w:val="3"/>
            <w:vAlign w:val="center"/>
          </w:tcPr>
          <w:p w14:paraId="639201F4" w14:textId="77777777" w:rsidR="00C05E81" w:rsidRPr="00B82CA6" w:rsidRDefault="00C05E81" w:rsidP="00D1197D">
            <w:pPr>
              <w:ind w:firstLine="0"/>
              <w:jc w:val="center"/>
              <w:rPr>
                <w:szCs w:val="24"/>
              </w:rPr>
            </w:pPr>
            <w:r w:rsidRPr="00B82CA6">
              <w:rPr>
                <w:szCs w:val="24"/>
              </w:rPr>
              <w:t>ежедневно, согласно графикам</w:t>
            </w:r>
          </w:p>
        </w:tc>
        <w:tc>
          <w:tcPr>
            <w:tcW w:w="3391" w:type="dxa"/>
            <w:gridSpan w:val="2"/>
            <w:vAlign w:val="center"/>
          </w:tcPr>
          <w:p w14:paraId="7361DA5C" w14:textId="77777777" w:rsidR="00C05E81" w:rsidRPr="00B82CA6" w:rsidRDefault="00C05E81" w:rsidP="00D1197D">
            <w:pPr>
              <w:spacing w:line="274" w:lineRule="exact"/>
              <w:ind w:firstLine="0"/>
              <w:jc w:val="center"/>
              <w:rPr>
                <w:szCs w:val="24"/>
              </w:rPr>
            </w:pPr>
          </w:p>
        </w:tc>
      </w:tr>
      <w:tr w:rsidR="00C05E81" w14:paraId="2F37B625" w14:textId="77777777" w:rsidTr="00D1197D">
        <w:trPr>
          <w:jc w:val="center"/>
        </w:trPr>
        <w:tc>
          <w:tcPr>
            <w:tcW w:w="585" w:type="dxa"/>
            <w:vAlign w:val="center"/>
          </w:tcPr>
          <w:p w14:paraId="66F5380B" w14:textId="77777777" w:rsidR="00C05E81" w:rsidRPr="00B82CA6" w:rsidRDefault="00C05E81" w:rsidP="00D1197D">
            <w:pPr>
              <w:ind w:left="240" w:firstLine="0"/>
              <w:rPr>
                <w:szCs w:val="24"/>
              </w:rPr>
            </w:pPr>
            <w:r w:rsidRPr="00B82CA6">
              <w:rPr>
                <w:szCs w:val="24"/>
              </w:rPr>
              <w:t>11</w:t>
            </w:r>
          </w:p>
        </w:tc>
        <w:tc>
          <w:tcPr>
            <w:tcW w:w="3660" w:type="dxa"/>
            <w:vAlign w:val="center"/>
          </w:tcPr>
          <w:p w14:paraId="6873EBD7" w14:textId="77777777" w:rsidR="00C05E81" w:rsidRPr="00B82CA6" w:rsidRDefault="00C05E81" w:rsidP="00D1197D">
            <w:pPr>
              <w:spacing w:line="274" w:lineRule="exact"/>
              <w:ind w:firstLine="0"/>
              <w:jc w:val="center"/>
              <w:rPr>
                <w:szCs w:val="24"/>
              </w:rPr>
            </w:pPr>
            <w:r w:rsidRPr="00B82CA6">
              <w:rPr>
                <w:szCs w:val="24"/>
              </w:rPr>
              <w:t xml:space="preserve">инструктор пожарной профилактики </w:t>
            </w:r>
            <w:proofErr w:type="spellStart"/>
            <w:r>
              <w:rPr>
                <w:szCs w:val="24"/>
              </w:rPr>
              <w:t>Гидроторфского</w:t>
            </w:r>
            <w:proofErr w:type="spellEnd"/>
            <w:r>
              <w:rPr>
                <w:szCs w:val="24"/>
              </w:rPr>
              <w:t xml:space="preserve"> территориального</w:t>
            </w:r>
            <w:r w:rsidRPr="00B82CA6">
              <w:rPr>
                <w:szCs w:val="24"/>
              </w:rPr>
              <w:t xml:space="preserve"> отдел</w:t>
            </w:r>
            <w:r>
              <w:rPr>
                <w:szCs w:val="24"/>
              </w:rPr>
              <w:t>а</w:t>
            </w:r>
            <w:r w:rsidRPr="00B82CA6">
              <w:rPr>
                <w:szCs w:val="24"/>
              </w:rPr>
              <w:t xml:space="preserve"> администрации</w:t>
            </w:r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</w:rPr>
              <w:t xml:space="preserve"> муниципального округа Нижегородской области</w:t>
            </w:r>
          </w:p>
          <w:p w14:paraId="422B7BE2" w14:textId="77777777" w:rsidR="00C05E81" w:rsidRPr="00B82CA6" w:rsidRDefault="00C05E81" w:rsidP="00D1197D">
            <w:pPr>
              <w:spacing w:line="274" w:lineRule="exact"/>
              <w:ind w:firstLine="0"/>
              <w:jc w:val="center"/>
              <w:rPr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193C72B5" w14:textId="77777777" w:rsidR="00C05E81" w:rsidRPr="00B82CA6" w:rsidRDefault="00C05E81" w:rsidP="00D1197D">
            <w:pPr>
              <w:spacing w:line="278" w:lineRule="exact"/>
              <w:ind w:firstLine="0"/>
              <w:jc w:val="center"/>
              <w:rPr>
                <w:szCs w:val="24"/>
              </w:rPr>
            </w:pPr>
            <w:r w:rsidRPr="00B82CA6">
              <w:rPr>
                <w:szCs w:val="24"/>
              </w:rPr>
              <w:t>Вручение информационных материалов при посещении закрепленных территорий</w:t>
            </w:r>
          </w:p>
        </w:tc>
        <w:tc>
          <w:tcPr>
            <w:tcW w:w="3720" w:type="dxa"/>
            <w:gridSpan w:val="3"/>
            <w:vAlign w:val="center"/>
          </w:tcPr>
          <w:p w14:paraId="3F0948EB" w14:textId="77777777" w:rsidR="00C05E81" w:rsidRPr="00B82CA6" w:rsidRDefault="00C05E81" w:rsidP="00D1197D">
            <w:pPr>
              <w:spacing w:line="278" w:lineRule="exact"/>
              <w:ind w:firstLine="0"/>
              <w:jc w:val="center"/>
              <w:rPr>
                <w:szCs w:val="24"/>
              </w:rPr>
            </w:pPr>
            <w:r w:rsidRPr="00B82CA6">
              <w:rPr>
                <w:szCs w:val="24"/>
              </w:rPr>
              <w:t>ежедневно, согласно графикам</w:t>
            </w:r>
          </w:p>
        </w:tc>
        <w:tc>
          <w:tcPr>
            <w:tcW w:w="3391" w:type="dxa"/>
            <w:gridSpan w:val="2"/>
            <w:vAlign w:val="center"/>
          </w:tcPr>
          <w:p w14:paraId="623F3DEE" w14:textId="77777777" w:rsidR="00C05E81" w:rsidRPr="00B82CA6" w:rsidRDefault="00C05E81" w:rsidP="00D1197D">
            <w:pPr>
              <w:spacing w:line="274" w:lineRule="exact"/>
              <w:ind w:firstLine="0"/>
              <w:jc w:val="center"/>
              <w:rPr>
                <w:szCs w:val="24"/>
              </w:rPr>
            </w:pPr>
          </w:p>
        </w:tc>
      </w:tr>
      <w:tr w:rsidR="00C05E81" w14:paraId="7CB5DCA5" w14:textId="77777777" w:rsidTr="00D1197D">
        <w:trPr>
          <w:jc w:val="center"/>
        </w:trPr>
        <w:tc>
          <w:tcPr>
            <w:tcW w:w="585" w:type="dxa"/>
            <w:vAlign w:val="center"/>
          </w:tcPr>
          <w:p w14:paraId="07536563" w14:textId="77777777" w:rsidR="00C05E81" w:rsidRPr="00B82CA6" w:rsidRDefault="00C05E81" w:rsidP="00D1197D">
            <w:pPr>
              <w:ind w:left="240" w:firstLine="0"/>
              <w:rPr>
                <w:szCs w:val="24"/>
              </w:rPr>
            </w:pPr>
            <w:r w:rsidRPr="00B82CA6">
              <w:rPr>
                <w:szCs w:val="24"/>
              </w:rPr>
              <w:t>12</w:t>
            </w:r>
          </w:p>
        </w:tc>
        <w:tc>
          <w:tcPr>
            <w:tcW w:w="3660" w:type="dxa"/>
            <w:vAlign w:val="center"/>
          </w:tcPr>
          <w:p w14:paraId="2565466E" w14:textId="77777777" w:rsidR="00C05E81" w:rsidRPr="00B82CA6" w:rsidRDefault="00C05E81" w:rsidP="00D1197D">
            <w:pPr>
              <w:spacing w:line="274" w:lineRule="exact"/>
              <w:ind w:firstLine="0"/>
              <w:jc w:val="center"/>
              <w:rPr>
                <w:szCs w:val="24"/>
              </w:rPr>
            </w:pPr>
            <w:r w:rsidRPr="00B82CA6">
              <w:rPr>
                <w:szCs w:val="24"/>
              </w:rPr>
              <w:t xml:space="preserve">инструктор пожарной профилактики </w:t>
            </w:r>
            <w:proofErr w:type="spellStart"/>
            <w:r>
              <w:rPr>
                <w:szCs w:val="24"/>
              </w:rPr>
              <w:t>Большекозинского</w:t>
            </w:r>
            <w:proofErr w:type="spellEnd"/>
            <w:r>
              <w:rPr>
                <w:szCs w:val="24"/>
              </w:rPr>
              <w:t xml:space="preserve"> территориального</w:t>
            </w:r>
            <w:r w:rsidRPr="00B82CA6">
              <w:rPr>
                <w:szCs w:val="24"/>
              </w:rPr>
              <w:t xml:space="preserve"> отдел</w:t>
            </w:r>
            <w:r>
              <w:rPr>
                <w:szCs w:val="24"/>
              </w:rPr>
              <w:t>а</w:t>
            </w:r>
            <w:r w:rsidRPr="00B82CA6">
              <w:rPr>
                <w:szCs w:val="24"/>
              </w:rPr>
              <w:t xml:space="preserve"> </w:t>
            </w:r>
            <w:r w:rsidRPr="00B82CA6">
              <w:rPr>
                <w:szCs w:val="24"/>
              </w:rPr>
              <w:lastRenderedPageBreak/>
              <w:t>администрации</w:t>
            </w:r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</w:rPr>
              <w:t xml:space="preserve"> муниципального округа Нижегородской области</w:t>
            </w:r>
          </w:p>
          <w:p w14:paraId="394BBE08" w14:textId="77777777" w:rsidR="00C05E81" w:rsidRPr="00B82CA6" w:rsidRDefault="00C05E81" w:rsidP="00D1197D">
            <w:pPr>
              <w:spacing w:line="274" w:lineRule="exact"/>
              <w:ind w:firstLine="0"/>
              <w:jc w:val="center"/>
              <w:rPr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29C60B1B" w14:textId="77777777" w:rsidR="00C05E81" w:rsidRPr="00B82CA6" w:rsidRDefault="00C05E81" w:rsidP="00D1197D">
            <w:pPr>
              <w:spacing w:line="278" w:lineRule="exact"/>
              <w:ind w:firstLine="0"/>
              <w:jc w:val="center"/>
              <w:rPr>
                <w:szCs w:val="24"/>
              </w:rPr>
            </w:pPr>
            <w:r w:rsidRPr="00B82CA6">
              <w:rPr>
                <w:szCs w:val="24"/>
              </w:rPr>
              <w:lastRenderedPageBreak/>
              <w:t>Вручение информационных материалов при посещении закрепленных территорий</w:t>
            </w:r>
          </w:p>
        </w:tc>
        <w:tc>
          <w:tcPr>
            <w:tcW w:w="3720" w:type="dxa"/>
            <w:gridSpan w:val="3"/>
            <w:vAlign w:val="center"/>
          </w:tcPr>
          <w:p w14:paraId="2DA4C840" w14:textId="77777777" w:rsidR="00C05E81" w:rsidRPr="00B82CA6" w:rsidRDefault="00C05E81" w:rsidP="00D1197D">
            <w:pPr>
              <w:spacing w:line="278" w:lineRule="exact"/>
              <w:ind w:firstLine="0"/>
              <w:jc w:val="center"/>
              <w:rPr>
                <w:szCs w:val="24"/>
              </w:rPr>
            </w:pPr>
            <w:r w:rsidRPr="00B82CA6">
              <w:rPr>
                <w:szCs w:val="24"/>
              </w:rPr>
              <w:t>ежедневно, согласно графикам</w:t>
            </w:r>
          </w:p>
        </w:tc>
        <w:tc>
          <w:tcPr>
            <w:tcW w:w="3391" w:type="dxa"/>
            <w:gridSpan w:val="2"/>
            <w:vAlign w:val="center"/>
          </w:tcPr>
          <w:p w14:paraId="25A316FE" w14:textId="77777777" w:rsidR="00C05E81" w:rsidRPr="00B82CA6" w:rsidRDefault="00C05E81" w:rsidP="00D1197D">
            <w:pPr>
              <w:spacing w:line="274" w:lineRule="exact"/>
              <w:ind w:firstLine="0"/>
              <w:jc w:val="center"/>
              <w:rPr>
                <w:szCs w:val="24"/>
              </w:rPr>
            </w:pPr>
          </w:p>
        </w:tc>
      </w:tr>
      <w:tr w:rsidR="00C05E81" w14:paraId="165F5D04" w14:textId="77777777" w:rsidTr="00D1197D">
        <w:trPr>
          <w:jc w:val="center"/>
        </w:trPr>
        <w:tc>
          <w:tcPr>
            <w:tcW w:w="15451" w:type="dxa"/>
            <w:gridSpan w:val="8"/>
            <w:vAlign w:val="center"/>
          </w:tcPr>
          <w:p w14:paraId="67DEA5FE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2.2. ОБСЛЕДОВАНИЕ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92EB72" w14:textId="77777777" w:rsidR="00C05E81" w:rsidRDefault="00C05E81" w:rsidP="00D1197D">
            <w:pPr>
              <w:pStyle w:val="FORMATTEXT"/>
              <w:spacing w:line="2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(в первую очередь профилактическая работа планируется в наиболее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горимых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населенных пунктах, указанных в разделе 2 «Дорожной карты»)</w:t>
            </w:r>
          </w:p>
        </w:tc>
      </w:tr>
      <w:tr w:rsidR="00C05E81" w14:paraId="6577B9BD" w14:textId="77777777" w:rsidTr="00D1197D">
        <w:trPr>
          <w:jc w:val="center"/>
        </w:trPr>
        <w:tc>
          <w:tcPr>
            <w:tcW w:w="585" w:type="dxa"/>
            <w:vAlign w:val="center"/>
          </w:tcPr>
          <w:p w14:paraId="63802BCE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471D775F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660" w:type="dxa"/>
            <w:vAlign w:val="center"/>
          </w:tcPr>
          <w:p w14:paraId="507942D0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лица</w:t>
            </w:r>
          </w:p>
        </w:tc>
        <w:tc>
          <w:tcPr>
            <w:tcW w:w="4095" w:type="dxa"/>
            <w:vAlign w:val="center"/>
          </w:tcPr>
          <w:p w14:paraId="57051475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Места распространения</w:t>
            </w:r>
          </w:p>
        </w:tc>
        <w:tc>
          <w:tcPr>
            <w:tcW w:w="4815" w:type="dxa"/>
            <w:gridSpan w:val="4"/>
            <w:vAlign w:val="center"/>
          </w:tcPr>
          <w:p w14:paraId="78EE9FBF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2296" w:type="dxa"/>
            <w:vAlign w:val="center"/>
          </w:tcPr>
          <w:p w14:paraId="75735B05" w14:textId="77777777" w:rsidR="00C05E81" w:rsidRDefault="00C05E81" w:rsidP="00D1197D">
            <w:pPr>
              <w:pStyle w:val="FORMATTEXT"/>
              <w:spacing w:line="2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05E81" w14:paraId="2CD3ACA7" w14:textId="77777777" w:rsidTr="00D1197D">
        <w:trPr>
          <w:jc w:val="center"/>
        </w:trPr>
        <w:tc>
          <w:tcPr>
            <w:tcW w:w="585" w:type="dxa"/>
            <w:vAlign w:val="center"/>
          </w:tcPr>
          <w:p w14:paraId="3D1D694B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Align w:val="center"/>
          </w:tcPr>
          <w:p w14:paraId="2C5D2FB9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0DFC9F02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2F6CB830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560" w:type="dxa"/>
            <w:vAlign w:val="center"/>
          </w:tcPr>
          <w:p w14:paraId="78E2E692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560" w:type="dxa"/>
            <w:gridSpan w:val="2"/>
            <w:vAlign w:val="center"/>
          </w:tcPr>
          <w:p w14:paraId="33B466C7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2028 год</w:t>
            </w:r>
          </w:p>
        </w:tc>
        <w:tc>
          <w:tcPr>
            <w:tcW w:w="2296" w:type="dxa"/>
            <w:vAlign w:val="center"/>
          </w:tcPr>
          <w:p w14:paraId="2AD79DF6" w14:textId="77777777" w:rsidR="00C05E81" w:rsidRDefault="00C05E81" w:rsidP="00D1197D">
            <w:pPr>
              <w:pStyle w:val="FORMATTEXT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E81" w14:paraId="4A1370B7" w14:textId="77777777" w:rsidTr="00D1197D">
        <w:trPr>
          <w:jc w:val="center"/>
        </w:trPr>
        <w:tc>
          <w:tcPr>
            <w:tcW w:w="585" w:type="dxa"/>
            <w:vAlign w:val="center"/>
          </w:tcPr>
          <w:p w14:paraId="4F9344AE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0" w:type="dxa"/>
            <w:vAlign w:val="center"/>
          </w:tcPr>
          <w:p w14:paraId="5FBEA206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инструктора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5A9FB7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  <w:p w14:paraId="42ADF9A9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  <w:p w14:paraId="274F9B7E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340CF51C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Балахна</w:t>
            </w:r>
          </w:p>
        </w:tc>
        <w:tc>
          <w:tcPr>
            <w:tcW w:w="4815" w:type="dxa"/>
            <w:gridSpan w:val="4"/>
            <w:vAlign w:val="center"/>
          </w:tcPr>
          <w:p w14:paraId="7023FFD2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с 01.09 до 01.12 </w:t>
            </w:r>
          </w:p>
          <w:p w14:paraId="301A1486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73922E9F" w14:textId="77777777" w:rsidR="00C05E81" w:rsidRDefault="00C05E81" w:rsidP="00D1197D">
            <w:pPr>
              <w:pStyle w:val="FORMATTEXT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E81" w14:paraId="262494E4" w14:textId="77777777" w:rsidTr="00D1197D">
        <w:trPr>
          <w:jc w:val="center"/>
        </w:trPr>
        <w:tc>
          <w:tcPr>
            <w:tcW w:w="585" w:type="dxa"/>
            <w:vAlign w:val="center"/>
          </w:tcPr>
          <w:p w14:paraId="66D7E622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0" w:type="dxa"/>
            <w:vAlign w:val="center"/>
          </w:tcPr>
          <w:p w14:paraId="03A49566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состав</w:t>
            </w:r>
          </w:p>
          <w:p w14:paraId="5C0424DF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52-ПСЧ ФПС ФГКУ «2 отряд ФПС по Нижегородской области»</w:t>
            </w:r>
          </w:p>
        </w:tc>
        <w:tc>
          <w:tcPr>
            <w:tcW w:w="4095" w:type="dxa"/>
            <w:vAlign w:val="center"/>
          </w:tcPr>
          <w:p w14:paraId="26076F68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Балахна</w:t>
            </w:r>
          </w:p>
        </w:tc>
        <w:tc>
          <w:tcPr>
            <w:tcW w:w="4815" w:type="dxa"/>
            <w:gridSpan w:val="4"/>
            <w:vAlign w:val="center"/>
          </w:tcPr>
          <w:p w14:paraId="0649ADF2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53A2C320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44C67217" w14:textId="77777777" w:rsidTr="00D1197D">
        <w:trPr>
          <w:jc w:val="center"/>
        </w:trPr>
        <w:tc>
          <w:tcPr>
            <w:tcW w:w="585" w:type="dxa"/>
            <w:vAlign w:val="center"/>
          </w:tcPr>
          <w:p w14:paraId="6470C8BD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0" w:type="dxa"/>
            <w:vAlign w:val="center"/>
          </w:tcPr>
          <w:p w14:paraId="55D1F9AA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противопожарной профилактики 128-ПЧ</w:t>
            </w:r>
          </w:p>
        </w:tc>
        <w:tc>
          <w:tcPr>
            <w:tcW w:w="4095" w:type="dxa"/>
            <w:vAlign w:val="center"/>
          </w:tcPr>
          <w:p w14:paraId="7363C406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п. Большое Козино</w:t>
            </w:r>
          </w:p>
        </w:tc>
        <w:tc>
          <w:tcPr>
            <w:tcW w:w="4815" w:type="dxa"/>
            <w:gridSpan w:val="4"/>
            <w:vAlign w:val="center"/>
          </w:tcPr>
          <w:p w14:paraId="55640F24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7AA5C6BE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52539FF4" w14:textId="77777777" w:rsidTr="00D1197D">
        <w:trPr>
          <w:jc w:val="center"/>
        </w:trPr>
        <w:tc>
          <w:tcPr>
            <w:tcW w:w="585" w:type="dxa"/>
            <w:vMerge w:val="restart"/>
            <w:vAlign w:val="center"/>
          </w:tcPr>
          <w:p w14:paraId="0C13BAFE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0" w:type="dxa"/>
            <w:vMerge w:val="restart"/>
            <w:vAlign w:val="center"/>
          </w:tcPr>
          <w:p w14:paraId="6BF9658F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B9FD22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Большекозинского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отдела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  <w:p w14:paraId="4F30E7A1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2232E302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п. Большое Козино</w:t>
            </w:r>
          </w:p>
        </w:tc>
        <w:tc>
          <w:tcPr>
            <w:tcW w:w="4815" w:type="dxa"/>
            <w:gridSpan w:val="4"/>
            <w:vAlign w:val="center"/>
          </w:tcPr>
          <w:p w14:paraId="153B7D33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263ECD38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526CBC28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6D2C3FD6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5599D9AB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0A4068BD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Ляховский Борок</w:t>
            </w:r>
          </w:p>
        </w:tc>
        <w:tc>
          <w:tcPr>
            <w:tcW w:w="4815" w:type="dxa"/>
            <w:gridSpan w:val="4"/>
            <w:vAlign w:val="center"/>
          </w:tcPr>
          <w:p w14:paraId="63FED88D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42C67469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5F1A2039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307B2678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7F7F9E8F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5DF2D367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Ляхово</w:t>
            </w:r>
            <w:proofErr w:type="spellEnd"/>
          </w:p>
        </w:tc>
        <w:tc>
          <w:tcPr>
            <w:tcW w:w="4815" w:type="dxa"/>
            <w:gridSpan w:val="4"/>
            <w:vAlign w:val="center"/>
          </w:tcPr>
          <w:p w14:paraId="47A4EF35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1D79A776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575AFCC3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08531A0E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771B3B69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6AC3316A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Костенево</w:t>
            </w:r>
            <w:proofErr w:type="spellEnd"/>
          </w:p>
        </w:tc>
        <w:tc>
          <w:tcPr>
            <w:tcW w:w="4815" w:type="dxa"/>
            <w:gridSpan w:val="4"/>
            <w:vAlign w:val="center"/>
          </w:tcPr>
          <w:p w14:paraId="5D4B9C87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38C0CBE6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16D2DD6D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589FA63F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7FB99DD1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0EE86074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 Мая</w:t>
            </w:r>
          </w:p>
        </w:tc>
        <w:tc>
          <w:tcPr>
            <w:tcW w:w="4815" w:type="dxa"/>
            <w:gridSpan w:val="4"/>
            <w:vAlign w:val="center"/>
          </w:tcPr>
          <w:p w14:paraId="03C8E9A2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4DB794C3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61FE46C2" w14:textId="77777777" w:rsidTr="00D1197D">
        <w:trPr>
          <w:jc w:val="center"/>
        </w:trPr>
        <w:tc>
          <w:tcPr>
            <w:tcW w:w="585" w:type="dxa"/>
            <w:vMerge w:val="restart"/>
            <w:vAlign w:val="center"/>
          </w:tcPr>
          <w:p w14:paraId="3285573F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60" w:type="dxa"/>
            <w:vMerge w:val="restart"/>
            <w:vAlign w:val="center"/>
          </w:tcPr>
          <w:p w14:paraId="4070CBA7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418F3F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Малокозинского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отдела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4095" w:type="dxa"/>
            <w:vAlign w:val="center"/>
          </w:tcPr>
          <w:p w14:paraId="68214BF6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Лукино</w:t>
            </w:r>
            <w:proofErr w:type="spellEnd"/>
          </w:p>
        </w:tc>
        <w:tc>
          <w:tcPr>
            <w:tcW w:w="4815" w:type="dxa"/>
            <w:gridSpan w:val="4"/>
            <w:vAlign w:val="center"/>
          </w:tcPr>
          <w:p w14:paraId="606C01AB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2A88ED24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3CA56A91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72ED61A8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17C85A6D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7C41CCC1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Первое Мая</w:t>
            </w:r>
          </w:p>
        </w:tc>
        <w:tc>
          <w:tcPr>
            <w:tcW w:w="4815" w:type="dxa"/>
            <w:gridSpan w:val="4"/>
            <w:vAlign w:val="center"/>
          </w:tcPr>
          <w:p w14:paraId="0358FB0F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07A41424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191ACF00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30F60D13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6A6067EB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0F7F904B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М.Козино</w:t>
            </w:r>
            <w:proofErr w:type="spellEnd"/>
          </w:p>
        </w:tc>
        <w:tc>
          <w:tcPr>
            <w:tcW w:w="4815" w:type="dxa"/>
            <w:gridSpan w:val="4"/>
            <w:vAlign w:val="center"/>
          </w:tcPr>
          <w:p w14:paraId="2BCF52A2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4BA1CBF8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1EA5ACC8" w14:textId="77777777" w:rsidTr="00D1197D">
        <w:trPr>
          <w:jc w:val="center"/>
        </w:trPr>
        <w:tc>
          <w:tcPr>
            <w:tcW w:w="585" w:type="dxa"/>
            <w:vMerge w:val="restart"/>
            <w:vAlign w:val="center"/>
          </w:tcPr>
          <w:p w14:paraId="3483E7AD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0" w:type="dxa"/>
            <w:vMerge w:val="restart"/>
            <w:vAlign w:val="center"/>
          </w:tcPr>
          <w:p w14:paraId="435BA5EC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F932EA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Гидроторфского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отдела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4095" w:type="dxa"/>
            <w:vAlign w:val="center"/>
          </w:tcPr>
          <w:p w14:paraId="4C230F3A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идроторф</w:t>
            </w:r>
            <w:proofErr w:type="spellEnd"/>
          </w:p>
        </w:tc>
        <w:tc>
          <w:tcPr>
            <w:tcW w:w="4815" w:type="dxa"/>
            <w:gridSpan w:val="4"/>
            <w:vAlign w:val="center"/>
          </w:tcPr>
          <w:p w14:paraId="780C0433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000A1A75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33D11072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54E249ED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083AE557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567CDEB8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амятино</w:t>
            </w:r>
            <w:proofErr w:type="spellEnd"/>
          </w:p>
        </w:tc>
        <w:tc>
          <w:tcPr>
            <w:tcW w:w="4815" w:type="dxa"/>
            <w:gridSpan w:val="4"/>
            <w:vAlign w:val="center"/>
          </w:tcPr>
          <w:p w14:paraId="0F7927D1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35F930C7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5A6B9FAC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7670AA32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5B3E36A0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7CC278B4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ылово</w:t>
            </w:r>
            <w:proofErr w:type="spellEnd"/>
          </w:p>
        </w:tc>
        <w:tc>
          <w:tcPr>
            <w:tcW w:w="4815" w:type="dxa"/>
            <w:gridSpan w:val="4"/>
            <w:vAlign w:val="center"/>
          </w:tcPr>
          <w:p w14:paraId="4B9D96C3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77AD9CF7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1D42C248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6DD971B5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49EC1FFE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02943B34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абье</w:t>
            </w:r>
            <w:proofErr w:type="spellEnd"/>
          </w:p>
        </w:tc>
        <w:tc>
          <w:tcPr>
            <w:tcW w:w="4815" w:type="dxa"/>
            <w:gridSpan w:val="4"/>
            <w:vAlign w:val="center"/>
          </w:tcPr>
          <w:p w14:paraId="0BAFEAE6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76D32516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01B0E853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2524141B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74242260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2947C386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риденино</w:t>
            </w:r>
            <w:proofErr w:type="spellEnd"/>
          </w:p>
        </w:tc>
        <w:tc>
          <w:tcPr>
            <w:tcW w:w="4815" w:type="dxa"/>
            <w:gridSpan w:val="4"/>
            <w:vAlign w:val="center"/>
          </w:tcPr>
          <w:p w14:paraId="4124AEE4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3756380C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69FD4C5F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7ACD61F6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343401D9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4A37A664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лфёрово</w:t>
            </w:r>
            <w:proofErr w:type="spellEnd"/>
          </w:p>
        </w:tc>
        <w:tc>
          <w:tcPr>
            <w:tcW w:w="4815" w:type="dxa"/>
            <w:gridSpan w:val="4"/>
            <w:vAlign w:val="center"/>
          </w:tcPr>
          <w:p w14:paraId="53F72BE2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4C5B69F9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585040A4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3567CD53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6A3CC9CF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3916F02D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ычинино</w:t>
            </w:r>
            <w:proofErr w:type="spellEnd"/>
          </w:p>
        </w:tc>
        <w:tc>
          <w:tcPr>
            <w:tcW w:w="4815" w:type="dxa"/>
            <w:gridSpan w:val="4"/>
            <w:vAlign w:val="center"/>
          </w:tcPr>
          <w:p w14:paraId="4008D05B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2D2DFD04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64B70293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19CCCAA4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6086C11B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2CAB063F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аданово</w:t>
            </w:r>
            <w:proofErr w:type="spellEnd"/>
          </w:p>
        </w:tc>
        <w:tc>
          <w:tcPr>
            <w:tcW w:w="4815" w:type="dxa"/>
            <w:gridSpan w:val="4"/>
            <w:vAlign w:val="center"/>
          </w:tcPr>
          <w:p w14:paraId="381B65C5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0E1C09F7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5009868D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5BEAA3EF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539FDC31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36CF31DF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снево</w:t>
            </w:r>
            <w:proofErr w:type="spellEnd"/>
          </w:p>
        </w:tc>
        <w:tc>
          <w:tcPr>
            <w:tcW w:w="4815" w:type="dxa"/>
            <w:gridSpan w:val="4"/>
            <w:vAlign w:val="center"/>
          </w:tcPr>
          <w:p w14:paraId="45B90B55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66F4951E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41B6D61D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187BA338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5A316692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3438D6F7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уркино</w:t>
            </w:r>
            <w:proofErr w:type="spellEnd"/>
          </w:p>
        </w:tc>
        <w:tc>
          <w:tcPr>
            <w:tcW w:w="4815" w:type="dxa"/>
            <w:gridSpan w:val="4"/>
            <w:vAlign w:val="center"/>
          </w:tcPr>
          <w:p w14:paraId="039B991A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034D25FC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10D85213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1E40FEC4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3E7A62B8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782A0B8D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алимово</w:t>
            </w:r>
            <w:proofErr w:type="spellEnd"/>
          </w:p>
        </w:tc>
        <w:tc>
          <w:tcPr>
            <w:tcW w:w="4815" w:type="dxa"/>
            <w:gridSpan w:val="4"/>
            <w:vAlign w:val="center"/>
          </w:tcPr>
          <w:p w14:paraId="000A10D8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1D34E23F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70F2A8EB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55D15315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5A6D1E99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273BC8D9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атагино</w:t>
            </w:r>
            <w:proofErr w:type="spellEnd"/>
          </w:p>
        </w:tc>
        <w:tc>
          <w:tcPr>
            <w:tcW w:w="4815" w:type="dxa"/>
            <w:gridSpan w:val="4"/>
            <w:vAlign w:val="center"/>
          </w:tcPr>
          <w:p w14:paraId="3B94EA93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5AF7D6A7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20BD4FC8" w14:textId="77777777" w:rsidTr="00D1197D">
        <w:trPr>
          <w:jc w:val="center"/>
        </w:trPr>
        <w:tc>
          <w:tcPr>
            <w:tcW w:w="585" w:type="dxa"/>
            <w:vAlign w:val="center"/>
          </w:tcPr>
          <w:p w14:paraId="284740ED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60" w:type="dxa"/>
            <w:vAlign w:val="center"/>
          </w:tcPr>
          <w:p w14:paraId="509279D2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противопожарной профилактики 197-ПЧ 11-ОГПС</w:t>
            </w:r>
          </w:p>
        </w:tc>
        <w:tc>
          <w:tcPr>
            <w:tcW w:w="4095" w:type="dxa"/>
            <w:vAlign w:val="center"/>
          </w:tcPr>
          <w:p w14:paraId="1E585032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идроторф</w:t>
            </w:r>
            <w:proofErr w:type="spellEnd"/>
          </w:p>
        </w:tc>
        <w:tc>
          <w:tcPr>
            <w:tcW w:w="4815" w:type="dxa"/>
            <w:gridSpan w:val="4"/>
            <w:vAlign w:val="center"/>
          </w:tcPr>
          <w:p w14:paraId="3D095F03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2B8ECF8E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6ABE2D82" w14:textId="77777777" w:rsidTr="00D1197D">
        <w:trPr>
          <w:jc w:val="center"/>
        </w:trPr>
        <w:tc>
          <w:tcPr>
            <w:tcW w:w="585" w:type="dxa"/>
            <w:vMerge w:val="restart"/>
            <w:vAlign w:val="center"/>
          </w:tcPr>
          <w:p w14:paraId="19AA734A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60" w:type="dxa"/>
            <w:vMerge w:val="restart"/>
            <w:vAlign w:val="center"/>
          </w:tcPr>
          <w:p w14:paraId="3B15AA3C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309D28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09EDCE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отдела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4095" w:type="dxa"/>
            <w:vAlign w:val="center"/>
          </w:tcPr>
          <w:p w14:paraId="3CF4F5B7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онёво</w:t>
            </w:r>
            <w:proofErr w:type="spellEnd"/>
          </w:p>
        </w:tc>
        <w:tc>
          <w:tcPr>
            <w:tcW w:w="4815" w:type="dxa"/>
            <w:gridSpan w:val="4"/>
            <w:vAlign w:val="center"/>
          </w:tcPr>
          <w:p w14:paraId="1C834D51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7439DC1D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3FB7E1CD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1CE4C080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0EB9B409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053C8654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рино</w:t>
            </w:r>
            <w:proofErr w:type="spellEnd"/>
          </w:p>
        </w:tc>
        <w:tc>
          <w:tcPr>
            <w:tcW w:w="4815" w:type="dxa"/>
            <w:gridSpan w:val="4"/>
            <w:vAlign w:val="center"/>
          </w:tcPr>
          <w:p w14:paraId="7DF9FBCF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7A3E3659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28CE95A9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0C5E5DDA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1B4328A6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7A7B2179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урцево</w:t>
            </w:r>
            <w:proofErr w:type="spellEnd"/>
          </w:p>
        </w:tc>
        <w:tc>
          <w:tcPr>
            <w:tcW w:w="4815" w:type="dxa"/>
            <w:gridSpan w:val="4"/>
            <w:vAlign w:val="center"/>
          </w:tcPr>
          <w:p w14:paraId="60C00F7F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431F74BF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5FB1B34F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185038CF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58A00A74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0EBDF942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онино</w:t>
            </w:r>
            <w:proofErr w:type="spellEnd"/>
          </w:p>
        </w:tc>
        <w:tc>
          <w:tcPr>
            <w:tcW w:w="4815" w:type="dxa"/>
            <w:gridSpan w:val="4"/>
            <w:vAlign w:val="center"/>
          </w:tcPr>
          <w:p w14:paraId="291008C8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672DB626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7076E72C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3F38BFEE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7F27EC51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39A1DDFB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алинино</w:t>
            </w:r>
            <w:proofErr w:type="spellEnd"/>
          </w:p>
        </w:tc>
        <w:tc>
          <w:tcPr>
            <w:tcW w:w="4815" w:type="dxa"/>
            <w:gridSpan w:val="4"/>
            <w:vAlign w:val="center"/>
          </w:tcPr>
          <w:p w14:paraId="11CDB815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1C1BC590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2D562BDD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1C8F763A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46B750A2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019D2E39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огарново</w:t>
            </w:r>
            <w:proofErr w:type="spellEnd"/>
          </w:p>
        </w:tc>
        <w:tc>
          <w:tcPr>
            <w:tcW w:w="4815" w:type="dxa"/>
            <w:gridSpan w:val="4"/>
            <w:vAlign w:val="center"/>
          </w:tcPr>
          <w:p w14:paraId="0602EC3F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392DCE75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7EB097E3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5DDD9134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18186284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7A8827A2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редово</w:t>
            </w:r>
            <w:proofErr w:type="spellEnd"/>
          </w:p>
        </w:tc>
        <w:tc>
          <w:tcPr>
            <w:tcW w:w="4815" w:type="dxa"/>
            <w:gridSpan w:val="4"/>
            <w:vAlign w:val="center"/>
          </w:tcPr>
          <w:p w14:paraId="54656F35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526819BF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5A6561B6" w14:textId="77777777" w:rsidTr="00D1197D">
        <w:trPr>
          <w:jc w:val="center"/>
        </w:trPr>
        <w:tc>
          <w:tcPr>
            <w:tcW w:w="585" w:type="dxa"/>
            <w:vMerge w:val="restart"/>
            <w:vAlign w:val="center"/>
          </w:tcPr>
          <w:p w14:paraId="57BFE80F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60" w:type="dxa"/>
            <w:vMerge w:val="restart"/>
            <w:vAlign w:val="center"/>
          </w:tcPr>
          <w:p w14:paraId="78366661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инструктора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029CC2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Кочергинского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44B2B1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отдела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4095" w:type="dxa"/>
            <w:vAlign w:val="center"/>
          </w:tcPr>
          <w:p w14:paraId="3387FF93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еляухово</w:t>
            </w:r>
            <w:proofErr w:type="spellEnd"/>
          </w:p>
        </w:tc>
        <w:tc>
          <w:tcPr>
            <w:tcW w:w="4815" w:type="dxa"/>
            <w:gridSpan w:val="4"/>
            <w:vAlign w:val="center"/>
          </w:tcPr>
          <w:p w14:paraId="03648AFD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4334C48E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6F59596C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7E62730E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21E4EE87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669F700E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мирино</w:t>
            </w:r>
            <w:proofErr w:type="spellEnd"/>
          </w:p>
        </w:tc>
        <w:tc>
          <w:tcPr>
            <w:tcW w:w="4815" w:type="dxa"/>
            <w:gridSpan w:val="4"/>
            <w:vAlign w:val="center"/>
          </w:tcPr>
          <w:p w14:paraId="0D9AC013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04C75D77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58F51A12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51C8711B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11A7EFCE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72A760E3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алкино</w:t>
            </w:r>
            <w:proofErr w:type="spellEnd"/>
          </w:p>
        </w:tc>
        <w:tc>
          <w:tcPr>
            <w:tcW w:w="4815" w:type="dxa"/>
            <w:gridSpan w:val="4"/>
            <w:vAlign w:val="center"/>
          </w:tcPr>
          <w:p w14:paraId="1A3CE75E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2D84C137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2A232360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4DF5FC21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70D664CA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6BE57B50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умнищи</w:t>
            </w:r>
            <w:proofErr w:type="spellEnd"/>
          </w:p>
        </w:tc>
        <w:tc>
          <w:tcPr>
            <w:tcW w:w="4815" w:type="dxa"/>
            <w:gridSpan w:val="4"/>
            <w:vAlign w:val="center"/>
          </w:tcPr>
          <w:p w14:paraId="5DB8957C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0D4BA5C5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2CEB4593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2110E52E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2034DE3E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273EC3C5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Трестьяны</w:t>
            </w:r>
            <w:proofErr w:type="spellEnd"/>
          </w:p>
        </w:tc>
        <w:tc>
          <w:tcPr>
            <w:tcW w:w="4815" w:type="dxa"/>
            <w:gridSpan w:val="4"/>
            <w:vAlign w:val="center"/>
          </w:tcPr>
          <w:p w14:paraId="2DE92ED7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65B6B283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791F123F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58D8E727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14289957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748F4DBC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Кочергино</w:t>
            </w:r>
          </w:p>
        </w:tc>
        <w:tc>
          <w:tcPr>
            <w:tcW w:w="4815" w:type="dxa"/>
            <w:gridSpan w:val="4"/>
            <w:vAlign w:val="center"/>
          </w:tcPr>
          <w:p w14:paraId="38A608CD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54AC82B4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5B5444AB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380BF971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3E6D35F3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7EBB7334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Беловская</w:t>
            </w:r>
            <w:proofErr w:type="spellEnd"/>
          </w:p>
        </w:tc>
        <w:tc>
          <w:tcPr>
            <w:tcW w:w="4815" w:type="dxa"/>
            <w:gridSpan w:val="4"/>
            <w:vAlign w:val="center"/>
          </w:tcPr>
          <w:p w14:paraId="783FA07A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3BFC5BA3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6F72ABC7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4ADB46C3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59367D3B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1A6F2AD6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Черная</w:t>
            </w:r>
          </w:p>
        </w:tc>
        <w:tc>
          <w:tcPr>
            <w:tcW w:w="4815" w:type="dxa"/>
            <w:gridSpan w:val="4"/>
            <w:vAlign w:val="center"/>
          </w:tcPr>
          <w:p w14:paraId="35CB0485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487945AC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6E393DEB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1D34D866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0F5E7223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354D5B38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Ляпуниха</w:t>
            </w:r>
            <w:proofErr w:type="spellEnd"/>
          </w:p>
        </w:tc>
        <w:tc>
          <w:tcPr>
            <w:tcW w:w="4815" w:type="dxa"/>
            <w:gridSpan w:val="4"/>
            <w:vAlign w:val="center"/>
          </w:tcPr>
          <w:p w14:paraId="73B13727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709DBBC4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00E6FC7B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250959FB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72CDC487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5AF960C8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Л.Разъезд</w:t>
            </w:r>
            <w:proofErr w:type="spellEnd"/>
          </w:p>
        </w:tc>
        <w:tc>
          <w:tcPr>
            <w:tcW w:w="4815" w:type="dxa"/>
            <w:gridSpan w:val="4"/>
            <w:vAlign w:val="center"/>
          </w:tcPr>
          <w:p w14:paraId="2C02CEAB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02BF5330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2B2EC40B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3870BC53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57F58B1F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01E6FC3B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Липовки</w:t>
            </w:r>
            <w:proofErr w:type="spellEnd"/>
          </w:p>
        </w:tc>
        <w:tc>
          <w:tcPr>
            <w:tcW w:w="4815" w:type="dxa"/>
            <w:gridSpan w:val="4"/>
            <w:vAlign w:val="center"/>
          </w:tcPr>
          <w:p w14:paraId="1567205A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3050EA06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24D14EE8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3C23A7FF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3EF0BED9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34D6632C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Постниково</w:t>
            </w:r>
            <w:proofErr w:type="spellEnd"/>
          </w:p>
        </w:tc>
        <w:tc>
          <w:tcPr>
            <w:tcW w:w="4815" w:type="dxa"/>
            <w:gridSpan w:val="4"/>
            <w:vAlign w:val="center"/>
          </w:tcPr>
          <w:p w14:paraId="1FA76EBF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75504E1B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19CBA328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0CCCDFBE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2AB03E1D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464B99F4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М.Могильцы</w:t>
            </w:r>
            <w:proofErr w:type="spellEnd"/>
          </w:p>
        </w:tc>
        <w:tc>
          <w:tcPr>
            <w:tcW w:w="4815" w:type="dxa"/>
            <w:gridSpan w:val="4"/>
            <w:vAlign w:val="center"/>
          </w:tcPr>
          <w:p w14:paraId="5D5E010D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7A5B40A3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2B2D193C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343EE569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6BF3C99B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028A1EB2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Истомино</w:t>
            </w:r>
            <w:proofErr w:type="spellEnd"/>
          </w:p>
        </w:tc>
        <w:tc>
          <w:tcPr>
            <w:tcW w:w="4815" w:type="dxa"/>
            <w:gridSpan w:val="4"/>
            <w:vAlign w:val="center"/>
          </w:tcPr>
          <w:p w14:paraId="07C84EFC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2A8AD57E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00024548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7C2DCE8D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0459DED1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06C59CDF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Шишкино</w:t>
            </w:r>
            <w:proofErr w:type="spellEnd"/>
          </w:p>
        </w:tc>
        <w:tc>
          <w:tcPr>
            <w:tcW w:w="4815" w:type="dxa"/>
            <w:gridSpan w:val="4"/>
            <w:vAlign w:val="center"/>
          </w:tcPr>
          <w:p w14:paraId="661FB92D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6A0FECF4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6CF67F74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72287933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15BE9384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4B2DE547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Б.Могильцы</w:t>
            </w:r>
            <w:proofErr w:type="spellEnd"/>
          </w:p>
        </w:tc>
        <w:tc>
          <w:tcPr>
            <w:tcW w:w="4815" w:type="dxa"/>
            <w:gridSpan w:val="4"/>
            <w:vAlign w:val="center"/>
          </w:tcPr>
          <w:p w14:paraId="3AC1A2B8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318C4316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067265D3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47846486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3D114B5C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5B84EABA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оробейниково</w:t>
            </w:r>
            <w:proofErr w:type="spellEnd"/>
          </w:p>
        </w:tc>
        <w:tc>
          <w:tcPr>
            <w:tcW w:w="4815" w:type="dxa"/>
            <w:gridSpan w:val="4"/>
            <w:vAlign w:val="center"/>
          </w:tcPr>
          <w:p w14:paraId="152DC767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18476821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60119334" w14:textId="77777777" w:rsidTr="00D1197D">
        <w:trPr>
          <w:jc w:val="center"/>
        </w:trPr>
        <w:tc>
          <w:tcPr>
            <w:tcW w:w="585" w:type="dxa"/>
            <w:vMerge/>
            <w:vAlign w:val="center"/>
          </w:tcPr>
          <w:p w14:paraId="6DB90D17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14:paraId="6F382975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Align w:val="center"/>
          </w:tcPr>
          <w:p w14:paraId="589B6251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Совхозный</w:t>
            </w:r>
          </w:p>
        </w:tc>
        <w:tc>
          <w:tcPr>
            <w:tcW w:w="4815" w:type="dxa"/>
            <w:gridSpan w:val="4"/>
            <w:vAlign w:val="center"/>
          </w:tcPr>
          <w:p w14:paraId="5C179E28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01.09 до 01.12</w:t>
            </w:r>
          </w:p>
        </w:tc>
        <w:tc>
          <w:tcPr>
            <w:tcW w:w="2296" w:type="dxa"/>
            <w:vAlign w:val="center"/>
          </w:tcPr>
          <w:p w14:paraId="111B517B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0DF0A66A" w14:textId="77777777" w:rsidTr="00D1197D">
        <w:trPr>
          <w:jc w:val="center"/>
        </w:trPr>
        <w:tc>
          <w:tcPr>
            <w:tcW w:w="585" w:type="dxa"/>
            <w:vAlign w:val="center"/>
          </w:tcPr>
          <w:p w14:paraId="1D492296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60" w:type="dxa"/>
            <w:vAlign w:val="center"/>
          </w:tcPr>
          <w:p w14:paraId="19C08F2A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Участковые ОМВД</w:t>
            </w:r>
          </w:p>
          <w:p w14:paraId="0B40FA5B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95" w:type="dxa"/>
            <w:vAlign w:val="center"/>
          </w:tcPr>
          <w:p w14:paraId="56D11C18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Населенные пункты</w:t>
            </w:r>
          </w:p>
          <w:p w14:paraId="2F2FB6E9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территориальных границах</w:t>
            </w:r>
          </w:p>
          <w:p w14:paraId="5488DB97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4815" w:type="dxa"/>
            <w:gridSpan w:val="4"/>
            <w:vAlign w:val="center"/>
          </w:tcPr>
          <w:p w14:paraId="215D0C9E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обследуют жилые помещения граждан </w:t>
            </w:r>
          </w:p>
          <w:p w14:paraId="09B9DE4C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их посещении</w:t>
            </w:r>
          </w:p>
          <w:p w14:paraId="3A91B55E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своей повседневной деятельности</w:t>
            </w:r>
          </w:p>
        </w:tc>
        <w:tc>
          <w:tcPr>
            <w:tcW w:w="2296" w:type="dxa"/>
            <w:vAlign w:val="center"/>
          </w:tcPr>
          <w:p w14:paraId="02E7B3FD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7DFBBB22" w14:textId="77777777" w:rsidTr="00D1197D">
        <w:trPr>
          <w:jc w:val="center"/>
        </w:trPr>
        <w:tc>
          <w:tcPr>
            <w:tcW w:w="585" w:type="dxa"/>
            <w:vAlign w:val="center"/>
          </w:tcPr>
          <w:p w14:paraId="642CD825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60" w:type="dxa"/>
            <w:vAlign w:val="center"/>
          </w:tcPr>
          <w:p w14:paraId="276CF7A8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УСЗН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65B74F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4095" w:type="dxa"/>
            <w:vAlign w:val="center"/>
          </w:tcPr>
          <w:p w14:paraId="4B360BEB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Населенные пункты</w:t>
            </w:r>
          </w:p>
          <w:p w14:paraId="73741561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территориальных границах </w:t>
            </w:r>
          </w:p>
          <w:p w14:paraId="4765105E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4815" w:type="dxa"/>
            <w:gridSpan w:val="4"/>
            <w:vAlign w:val="center"/>
          </w:tcPr>
          <w:p w14:paraId="0B31AFCE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следят за состоянием жилых помещений, надворных построек</w:t>
            </w:r>
          </w:p>
        </w:tc>
        <w:tc>
          <w:tcPr>
            <w:tcW w:w="2296" w:type="dxa"/>
            <w:vAlign w:val="center"/>
          </w:tcPr>
          <w:p w14:paraId="0C323A85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669B1F8B" w14:textId="77777777" w:rsidTr="00D1197D">
        <w:trPr>
          <w:jc w:val="center"/>
        </w:trPr>
        <w:tc>
          <w:tcPr>
            <w:tcW w:w="15451" w:type="dxa"/>
            <w:gridSpan w:val="8"/>
            <w:vAlign w:val="center"/>
          </w:tcPr>
          <w:p w14:paraId="3D46F7BF" w14:textId="77777777" w:rsidR="00C05E81" w:rsidRDefault="00C05E81" w:rsidP="00D1197D">
            <w:pPr>
              <w:pStyle w:val="FORMATTEXT"/>
              <w:spacing w:line="2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 ОБСЛЕДОВАНИЕ САДОВОДЧЕСКИХ ТОВАРИЩЕСТВ</w:t>
            </w:r>
          </w:p>
        </w:tc>
      </w:tr>
      <w:tr w:rsidR="00C05E81" w14:paraId="2FFA2475" w14:textId="77777777" w:rsidTr="00D1197D">
        <w:trPr>
          <w:jc w:val="center"/>
        </w:trPr>
        <w:tc>
          <w:tcPr>
            <w:tcW w:w="585" w:type="dxa"/>
            <w:vAlign w:val="center"/>
          </w:tcPr>
          <w:p w14:paraId="68160A6F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0" w:type="dxa"/>
            <w:vAlign w:val="center"/>
          </w:tcPr>
          <w:p w14:paraId="309B3697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Председатели, члены правления, старосты СНТ</w:t>
            </w:r>
          </w:p>
        </w:tc>
        <w:tc>
          <w:tcPr>
            <w:tcW w:w="4095" w:type="dxa"/>
            <w:vAlign w:val="center"/>
          </w:tcPr>
          <w:p w14:paraId="4D8A18C5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Садоводческие товарищества, </w:t>
            </w:r>
          </w:p>
          <w:p w14:paraId="45E51635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закрепленные согласно</w:t>
            </w:r>
          </w:p>
          <w:p w14:paraId="0091C487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разделу 3 «Дорожной карты».</w:t>
            </w:r>
          </w:p>
          <w:p w14:paraId="732D1747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первую очередь мероприятия </w:t>
            </w:r>
          </w:p>
          <w:p w14:paraId="23E2ED64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планировать</w:t>
            </w:r>
          </w:p>
          <w:p w14:paraId="53B9D83D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наиболее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горимых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садоводческих товариществах (таблица № 3, таблица № 4 Приложения 1), </w:t>
            </w:r>
          </w:p>
          <w:p w14:paraId="1BA97DDF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именно:</w:t>
            </w:r>
          </w:p>
          <w:p w14:paraId="504E8218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ГОРИМЫЕ: СНТ № 10 ОАО "Волга"</w:t>
            </w:r>
          </w:p>
          <w:p w14:paraId="6EE1A164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№4 "Авиатор"</w:t>
            </w:r>
          </w:p>
          <w:p w14:paraId="60F96EE4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"Сормович-4"</w:t>
            </w:r>
          </w:p>
          <w:p w14:paraId="5C1FFA84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"Дачное"</w:t>
            </w:r>
          </w:p>
          <w:p w14:paraId="51DA840D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 "Балахна-6"</w:t>
            </w:r>
          </w:p>
          <w:p w14:paraId="4708C85B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"Сад №2 АО "Волга"</w:t>
            </w:r>
          </w:p>
          <w:p w14:paraId="36FB1889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№2 «ЧТП»</w:t>
            </w:r>
          </w:p>
          <w:p w14:paraId="59E91290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имени Чкалова В.П.</w:t>
            </w:r>
          </w:p>
          <w:p w14:paraId="5D7A1380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"Березка-91"</w:t>
            </w:r>
          </w:p>
          <w:p w14:paraId="2F4AF2A3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№ 3 "Полет Локомотив"</w:t>
            </w:r>
          </w:p>
          <w:p w14:paraId="694B2896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«Связист»</w:t>
            </w:r>
          </w:p>
          <w:p w14:paraId="0360E660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им. Мичурина</w:t>
            </w:r>
          </w:p>
          <w:p w14:paraId="3772A939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«Транспортник»</w:t>
            </w:r>
          </w:p>
          <w:p w14:paraId="44D2B9F6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№8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НиГРЭС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334EC6E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 Балахна,</w:t>
            </w:r>
          </w:p>
          <w:p w14:paraId="005F1E8B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ВСЕ: СНТ № 6 «Рейд»,</w:t>
            </w:r>
          </w:p>
          <w:p w14:paraId="5C236128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СНТ «БОМЗ-2», </w:t>
            </w:r>
          </w:p>
          <w:p w14:paraId="5453313F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СНТ «№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НиГРЭС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14:paraId="16950D77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«№ 1 ПЗРА»,</w:t>
            </w:r>
          </w:p>
          <w:p w14:paraId="6F323DF5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СНТ «У тёплого озера», </w:t>
            </w:r>
          </w:p>
          <w:p w14:paraId="757FD4E4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СНТ «Рассвет», </w:t>
            </w:r>
          </w:p>
          <w:p w14:paraId="44171674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СНТ «Горисполкома», </w:t>
            </w:r>
          </w:p>
          <w:p w14:paraId="44C54212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СНТ «Поле чудес», </w:t>
            </w:r>
          </w:p>
          <w:p w14:paraId="5E8495E3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СНТ «сад № 9 ОАО «Волга», </w:t>
            </w:r>
          </w:p>
          <w:p w14:paraId="1F770E24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СНТ «Пыра-1», </w:t>
            </w:r>
          </w:p>
          <w:p w14:paraId="35664B67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СНТ «Корабел», </w:t>
            </w:r>
          </w:p>
          <w:p w14:paraId="30677D78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СНТ «Дубравный», </w:t>
            </w:r>
          </w:p>
          <w:p w14:paraId="0D453046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СНТ № 7 «Нижегородец», </w:t>
            </w:r>
          </w:p>
          <w:p w14:paraId="3259B271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«Мичуринец-2»,</w:t>
            </w:r>
          </w:p>
          <w:p w14:paraId="361F57B1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СНТ «Мичуринец-1», </w:t>
            </w:r>
          </w:p>
          <w:p w14:paraId="6B73F571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СНТ «Надежда-1», </w:t>
            </w:r>
          </w:p>
          <w:p w14:paraId="5A9BEF94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СНТ «Дубовая роща», </w:t>
            </w:r>
          </w:p>
          <w:p w14:paraId="2B42E09A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СНТ «Дубки-2», </w:t>
            </w:r>
          </w:p>
          <w:p w14:paraId="3FAF33A2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«Микробиолог»</w:t>
            </w:r>
          </w:p>
          <w:p w14:paraId="3F5CB6D4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СНТ «Мечта энергетика», </w:t>
            </w:r>
          </w:p>
          <w:p w14:paraId="62DEA8D9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СНТ «Романтик», </w:t>
            </w:r>
          </w:p>
          <w:p w14:paraId="130071C3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СНТ «Связист», </w:t>
            </w:r>
          </w:p>
          <w:p w14:paraId="13191305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Щукобор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14:paraId="43FB5DBD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СНТ № 2 «Волга», </w:t>
            </w:r>
          </w:p>
          <w:p w14:paraId="1D47FAF9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СНТ «ПЗРА-3», </w:t>
            </w:r>
          </w:p>
          <w:p w14:paraId="6D73D7BB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«Медик»</w:t>
            </w:r>
          </w:p>
        </w:tc>
        <w:tc>
          <w:tcPr>
            <w:tcW w:w="4815" w:type="dxa"/>
            <w:gridSpan w:val="4"/>
            <w:vAlign w:val="center"/>
          </w:tcPr>
          <w:p w14:paraId="10280065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весенне-летний</w:t>
            </w:r>
          </w:p>
          <w:p w14:paraId="69A3E60D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года</w:t>
            </w:r>
          </w:p>
        </w:tc>
        <w:tc>
          <w:tcPr>
            <w:tcW w:w="2296" w:type="dxa"/>
            <w:vAlign w:val="center"/>
          </w:tcPr>
          <w:p w14:paraId="4FBD65E0" w14:textId="77777777" w:rsidR="00C05E81" w:rsidRDefault="00C05E81" w:rsidP="00D1197D">
            <w:pPr>
              <w:pStyle w:val="FORMATTEXT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E81" w14:paraId="1365FDDF" w14:textId="77777777" w:rsidTr="00D1197D">
        <w:trPr>
          <w:jc w:val="center"/>
        </w:trPr>
        <w:tc>
          <w:tcPr>
            <w:tcW w:w="585" w:type="dxa"/>
            <w:vAlign w:val="center"/>
          </w:tcPr>
          <w:p w14:paraId="2A556D6E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660" w:type="dxa"/>
            <w:vAlign w:val="center"/>
          </w:tcPr>
          <w:p w14:paraId="2A53CF08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инструктора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3A36FA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администрации</w:t>
            </w:r>
          </w:p>
          <w:p w14:paraId="105C0331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Кочергинского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отдела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4095" w:type="dxa"/>
            <w:vAlign w:val="center"/>
          </w:tcPr>
          <w:p w14:paraId="34F337B5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Садоводческие товарищества, </w:t>
            </w:r>
          </w:p>
          <w:p w14:paraId="71ACEA7A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закрепленные согласно</w:t>
            </w:r>
          </w:p>
          <w:p w14:paraId="11AC2E5A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разделу 3 «Дорожной карты», в том числе наиболее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садоводческие товарищества</w:t>
            </w:r>
          </w:p>
        </w:tc>
        <w:tc>
          <w:tcPr>
            <w:tcW w:w="4815" w:type="dxa"/>
            <w:gridSpan w:val="4"/>
            <w:vAlign w:val="center"/>
          </w:tcPr>
          <w:p w14:paraId="157AF90E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29B15711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09331496" w14:textId="77777777" w:rsidTr="00D1197D">
        <w:trPr>
          <w:jc w:val="center"/>
        </w:trPr>
        <w:tc>
          <w:tcPr>
            <w:tcW w:w="585" w:type="dxa"/>
            <w:vAlign w:val="center"/>
          </w:tcPr>
          <w:p w14:paraId="4AC90D8E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60" w:type="dxa"/>
            <w:vAlign w:val="center"/>
          </w:tcPr>
          <w:p w14:paraId="1E19ED9C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пожарной профилактики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Малокозинского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территориального отдела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4095" w:type="dxa"/>
            <w:vAlign w:val="center"/>
          </w:tcPr>
          <w:p w14:paraId="63BD3829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Садоводческие товарищества, </w:t>
            </w:r>
          </w:p>
          <w:p w14:paraId="6D206977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закрепленные согласно</w:t>
            </w:r>
          </w:p>
          <w:p w14:paraId="0F7ADBA4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разделу 3 «Дорожной карты»</w:t>
            </w:r>
          </w:p>
        </w:tc>
        <w:tc>
          <w:tcPr>
            <w:tcW w:w="4815" w:type="dxa"/>
            <w:gridSpan w:val="4"/>
            <w:vAlign w:val="center"/>
          </w:tcPr>
          <w:p w14:paraId="7748DB25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410C1FF7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215FD098" w14:textId="77777777" w:rsidTr="00D1197D">
        <w:trPr>
          <w:jc w:val="center"/>
        </w:trPr>
        <w:tc>
          <w:tcPr>
            <w:tcW w:w="585" w:type="dxa"/>
            <w:vAlign w:val="center"/>
          </w:tcPr>
          <w:p w14:paraId="07A96768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60" w:type="dxa"/>
            <w:vAlign w:val="center"/>
          </w:tcPr>
          <w:p w14:paraId="08F0BB01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пожарной профилактики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Большекозинского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отдела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4095" w:type="dxa"/>
            <w:vAlign w:val="center"/>
          </w:tcPr>
          <w:p w14:paraId="1642CE03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Садоводческие товарищества, </w:t>
            </w:r>
          </w:p>
          <w:p w14:paraId="1BE608DB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закрепленные согласно</w:t>
            </w:r>
          </w:p>
          <w:p w14:paraId="62EE8323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разделу 3 «Дорожной карты», в том числе наиболее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садоводческие товарищества</w:t>
            </w:r>
          </w:p>
        </w:tc>
        <w:tc>
          <w:tcPr>
            <w:tcW w:w="4815" w:type="dxa"/>
            <w:gridSpan w:val="4"/>
            <w:vAlign w:val="center"/>
          </w:tcPr>
          <w:p w14:paraId="7329BDCA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2362D3B0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3778D20B" w14:textId="77777777" w:rsidTr="00D1197D">
        <w:trPr>
          <w:jc w:val="center"/>
        </w:trPr>
        <w:tc>
          <w:tcPr>
            <w:tcW w:w="585" w:type="dxa"/>
            <w:vAlign w:val="center"/>
          </w:tcPr>
          <w:p w14:paraId="73D21FE5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60" w:type="dxa"/>
            <w:vAlign w:val="center"/>
          </w:tcPr>
          <w:p w14:paraId="5F1E9BBC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инструктора пожарной профилактики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4095" w:type="dxa"/>
            <w:vAlign w:val="center"/>
          </w:tcPr>
          <w:p w14:paraId="34496BC4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Садоводческие товарищества, </w:t>
            </w:r>
          </w:p>
          <w:p w14:paraId="7FB80A54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закрепленные согласно</w:t>
            </w:r>
          </w:p>
          <w:p w14:paraId="52712755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разделу 3 «Дорожной карты», в том числе наиболее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садоводческие товарищества</w:t>
            </w:r>
          </w:p>
        </w:tc>
        <w:tc>
          <w:tcPr>
            <w:tcW w:w="4815" w:type="dxa"/>
            <w:gridSpan w:val="4"/>
            <w:vAlign w:val="center"/>
          </w:tcPr>
          <w:p w14:paraId="59FEDA98" w14:textId="77777777" w:rsidR="00C05E81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2114D695" w14:textId="77777777" w:rsidR="00C05E81" w:rsidRDefault="00C05E81" w:rsidP="00D1197D">
            <w:pPr>
              <w:spacing w:line="200" w:lineRule="atLeast"/>
              <w:ind w:firstLine="0"/>
              <w:rPr>
                <w:rFonts w:eastAsia="Times New Roman"/>
                <w:szCs w:val="24"/>
              </w:rPr>
            </w:pPr>
          </w:p>
        </w:tc>
      </w:tr>
      <w:tr w:rsidR="00C05E81" w14:paraId="3427DE06" w14:textId="77777777" w:rsidTr="00D1197D">
        <w:trPr>
          <w:jc w:val="center"/>
        </w:trPr>
        <w:tc>
          <w:tcPr>
            <w:tcW w:w="585" w:type="dxa"/>
            <w:vAlign w:val="center"/>
          </w:tcPr>
          <w:p w14:paraId="311EC783" w14:textId="77777777" w:rsidR="00C05E81" w:rsidRPr="002D1DDA" w:rsidRDefault="00C05E81" w:rsidP="00D119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DD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60" w:type="dxa"/>
            <w:vAlign w:val="center"/>
          </w:tcPr>
          <w:p w14:paraId="04D8CC6D" w14:textId="77777777" w:rsidR="00C05E81" w:rsidRPr="002D1DDA" w:rsidRDefault="00C05E81" w:rsidP="00D1197D">
            <w:pPr>
              <w:spacing w:line="274" w:lineRule="exact"/>
              <w:ind w:firstLine="0"/>
              <w:jc w:val="center"/>
              <w:rPr>
                <w:szCs w:val="24"/>
              </w:rPr>
            </w:pPr>
            <w:r w:rsidRPr="002D1DDA">
              <w:rPr>
                <w:szCs w:val="24"/>
              </w:rPr>
              <w:t>инструктор противопожарной профилактики 197-ПЧ 11-ОГПС</w:t>
            </w:r>
          </w:p>
        </w:tc>
        <w:tc>
          <w:tcPr>
            <w:tcW w:w="4095" w:type="dxa"/>
            <w:vAlign w:val="center"/>
          </w:tcPr>
          <w:p w14:paraId="0C27314A" w14:textId="77777777" w:rsidR="00C05E81" w:rsidRPr="002D1DDA" w:rsidRDefault="00C05E81" w:rsidP="00D1197D">
            <w:pPr>
              <w:spacing w:line="274" w:lineRule="exact"/>
              <w:ind w:firstLine="0"/>
              <w:jc w:val="center"/>
              <w:rPr>
                <w:szCs w:val="24"/>
              </w:rPr>
            </w:pPr>
            <w:r w:rsidRPr="002D1DDA">
              <w:rPr>
                <w:szCs w:val="24"/>
              </w:rPr>
              <w:t>СНТ «Дубки-2», СНТ «Микробиолог» СНТ «Дубки», СНТ «Балахна-7»</w:t>
            </w:r>
          </w:p>
        </w:tc>
        <w:tc>
          <w:tcPr>
            <w:tcW w:w="4815" w:type="dxa"/>
            <w:gridSpan w:val="4"/>
            <w:vAlign w:val="center"/>
          </w:tcPr>
          <w:p w14:paraId="569AA67E" w14:textId="77777777" w:rsidR="00C05E81" w:rsidRPr="002D1DDA" w:rsidRDefault="00C05E81" w:rsidP="00D1197D">
            <w:pPr>
              <w:spacing w:line="274" w:lineRule="exact"/>
              <w:ind w:firstLine="0"/>
              <w:jc w:val="center"/>
              <w:rPr>
                <w:szCs w:val="24"/>
              </w:rPr>
            </w:pPr>
          </w:p>
        </w:tc>
        <w:tc>
          <w:tcPr>
            <w:tcW w:w="2296" w:type="dxa"/>
          </w:tcPr>
          <w:p w14:paraId="05F21BF9" w14:textId="77777777" w:rsidR="00C05E81" w:rsidRDefault="00C05E81" w:rsidP="00D1197D">
            <w:pPr>
              <w:ind w:firstLine="0"/>
              <w:rPr>
                <w:sz w:val="10"/>
                <w:szCs w:val="10"/>
              </w:rPr>
            </w:pPr>
          </w:p>
        </w:tc>
      </w:tr>
    </w:tbl>
    <w:p w14:paraId="787D595A" w14:textId="77777777" w:rsidR="00C05E81" w:rsidRDefault="00C05E81" w:rsidP="00C05E81">
      <w:pPr>
        <w:autoSpaceDE w:val="0"/>
        <w:spacing w:line="200" w:lineRule="atLeast"/>
        <w:rPr>
          <w:rFonts w:eastAsia="Times New Roman"/>
          <w:szCs w:val="24"/>
        </w:rPr>
      </w:pPr>
    </w:p>
    <w:p w14:paraId="7BD9D557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Описание конечных целей (показателей), которые должны быть достигнуты в результате профилактических мероприятий.</w:t>
      </w:r>
    </w:p>
    <w:p w14:paraId="6EDA705A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Проведенный анализ обстановки с пожарами и гибелью на них людей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показал, что основные усилия профилактической работы должны быть сосредоточены относительно личных жилых домов с надворными постройками и садовых домиков.</w:t>
      </w:r>
    </w:p>
    <w:p w14:paraId="4D150F60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Именно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исходя из этой специфики настоящая Дорожная карта предусматривает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проведение конкретных профилактических мероприятий.</w:t>
      </w:r>
    </w:p>
    <w:p w14:paraId="3BFBB842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Конечной целью её реализации является снижение количества пожаров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округа, не менее чем на 30 %, гибели - не менее чем на 50%. </w:t>
      </w:r>
    </w:p>
    <w:p w14:paraId="42D88269" w14:textId="77777777" w:rsidR="00C05E81" w:rsidRDefault="00C05E81" w:rsidP="00C05E81">
      <w:pPr>
        <w:pStyle w:val="FORMAT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ЭТАПЫ РЕАЛИЗАЦИИ ДОРОЖНОЙ КАРТЫ:</w:t>
      </w:r>
    </w:p>
    <w:p w14:paraId="070FC619" w14:textId="77777777" w:rsidR="00C05E81" w:rsidRDefault="00C05E81" w:rsidP="00C05E81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</w:p>
    <w:p w14:paraId="032F594B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Подготовительный этап</w:t>
      </w:r>
      <w:r>
        <w:rPr>
          <w:rFonts w:ascii="Times New Roman" w:hAnsi="Times New Roman" w:cs="Times New Roman"/>
          <w:sz w:val="24"/>
          <w:szCs w:val="24"/>
        </w:rPr>
        <w:t xml:space="preserve"> (срок проведения - до 01.03.2026).</w:t>
      </w:r>
    </w:p>
    <w:p w14:paraId="4A814C2A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На данном этапе проводятся мероприятия, направленные на подготовку и реализацию «Дорожной карты», в том числе:</w:t>
      </w:r>
    </w:p>
    <w:p w14:paraId="5D53D0C2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- разрабатываются тексты информационных материалов с учетом выявленной специфики возникновения пожаров (листовок, памяток, радиосообщений, сообщений по громкоговорящей связи рынков, торговых центров, электричек и т.п.);</w:t>
      </w:r>
    </w:p>
    <w:p w14:paraId="737C89BA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</w:t>
      </w:r>
      <w:proofErr w:type="gramStart"/>
      <w:r>
        <w:rPr>
          <w:rFonts w:ascii="Times New Roman" w:hAnsi="Times New Roman" w:cs="Times New Roman"/>
          <w:sz w:val="24"/>
          <w:szCs w:val="24"/>
        </w:rPr>
        <w:t>- разрабатывается методический материал для задействованных в реализации «Дорожной карты» лиц, содержащий основные требования и рекомендации по обеспечению пожарной безопасности, описывающие основные причины пожаров, разъяснения о том, на что необходимо обращать внимание при профилактическом обследовании жилого сектора;</w:t>
      </w:r>
      <w:proofErr w:type="gramEnd"/>
    </w:p>
    <w:p w14:paraId="0BBC89F4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     - проводятся обучающие занятия с элементами системы обеспечения пожарной безопасности, разъясняется на конкретных примерах как необходимо осуществлять профилактическую работу, доводятся основные источники пожаров, формы и методы профилактической работы, разъясняется методический материал;</w:t>
      </w:r>
    </w:p>
    <w:p w14:paraId="5B04FFF9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- проводятся организационные совещания с профилактическим составом (элементами системы обеспечения пожарной безопасности), задействованным в профилактической работе. Уточняются задачи и способы их реализации, устанавливается порядок обмена информацией о выполненных мероприятиях.</w:t>
      </w:r>
    </w:p>
    <w:p w14:paraId="69DCE559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-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ключение в бюджет округа необходимого финансирования в целях осуществления противопожарной пропаганды и оказания материальной помощи в установке автономных пожарных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>, а также в ремонте печей и электропроводки гражданам пожилого возраста, инвалидам и многодетным семьям.</w:t>
      </w:r>
    </w:p>
    <w:p w14:paraId="5A5764C4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</w:t>
      </w:r>
    </w:p>
    <w:p w14:paraId="65C1A072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Этап проведения профилактической работы</w:t>
      </w:r>
      <w:r>
        <w:rPr>
          <w:rFonts w:ascii="Times New Roman" w:hAnsi="Times New Roman" w:cs="Times New Roman"/>
          <w:sz w:val="24"/>
          <w:szCs w:val="24"/>
        </w:rPr>
        <w:t xml:space="preserve"> (срок проведения -  2026-2028 годы).</w:t>
      </w:r>
    </w:p>
    <w:p w14:paraId="50352F2C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На данном этапе проводятся определенные «Дорожной картой» профилактические мероприятия, осуществляется полугодовой анализ их эффективности, при необходимости вносятся предложения по корректировке профилактических мероприятий.</w:t>
      </w:r>
    </w:p>
    <w:p w14:paraId="235F8B32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Ежегодно в декабре осуществляется подведение итогов работы, разбираются причины произошедших пожаров, устанавливается, имели ли место пожары на объектах, где проведены профилактические мероприятия, делаются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выводы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почему профилактическая работа не позволила предотвратить данные факты, принимаются решения о повторном выполнении мероприятий «Дорожной карты» на отдельных участках (населенных пунктов, садоводческих товариществ), а также определяются задачи (приоритетные направления) её реализации на следующий год.</w:t>
      </w:r>
    </w:p>
    <w:p w14:paraId="236BB955" w14:textId="77777777" w:rsidR="00C05E81" w:rsidRDefault="00C05E81" w:rsidP="00C05E8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При необходимости повторно проводятся обучающие занятия и организационные совещания.</w:t>
      </w:r>
    </w:p>
    <w:p w14:paraId="7819F8AB" w14:textId="77777777" w:rsidR="00D1197D" w:rsidRDefault="00D1197D" w:rsidP="00C05E81">
      <w:pPr>
        <w:pStyle w:val="ConsPlusNormal"/>
        <w:spacing w:before="240" w:after="240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D1197D" w:rsidSect="00C05E81">
          <w:headerReference w:type="default" r:id="rId9"/>
          <w:pgSz w:w="16838" w:h="11906" w:orient="landscape"/>
          <w:pgMar w:top="426" w:right="1134" w:bottom="851" w:left="851" w:header="283" w:footer="283" w:gutter="0"/>
          <w:cols w:space="720"/>
          <w:titlePg/>
          <w:docGrid w:linePitch="299"/>
        </w:sectPr>
      </w:pPr>
    </w:p>
    <w:p w14:paraId="5B2DC942" w14:textId="77777777" w:rsidR="00C05E81" w:rsidRDefault="00C05E81" w:rsidP="00C05E81">
      <w:pPr>
        <w:pStyle w:val="ConsPlusNormal"/>
        <w:spacing w:before="240" w:after="240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14:paraId="068ED0E8" w14:textId="77777777" w:rsidR="00C05E81" w:rsidRDefault="00C05E81" w:rsidP="00C05E81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«Дорожной карте по проведению профилактической работы, </w:t>
      </w:r>
    </w:p>
    <w:p w14:paraId="2FF10549" w14:textId="77777777" w:rsidR="00C05E81" w:rsidRDefault="00C05E81" w:rsidP="00C05E81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направленной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предупреждение пожаров </w:t>
      </w:r>
    </w:p>
    <w:p w14:paraId="4C64936A" w14:textId="77777777" w:rsidR="00C05E81" w:rsidRDefault="00C05E81" w:rsidP="00C05E81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</w:p>
    <w:p w14:paraId="497837CD" w14:textId="77777777" w:rsidR="00C05E81" w:rsidRDefault="00C05E81" w:rsidP="00C05E81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Нижегородской области на 2026-2028 годы»,</w:t>
      </w:r>
    </w:p>
    <w:p w14:paraId="24019BB3" w14:textId="77777777" w:rsidR="00C05E81" w:rsidRDefault="00C05E81" w:rsidP="00C05E81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утвержденной постановлением Администрации </w:t>
      </w:r>
    </w:p>
    <w:p w14:paraId="6CBEEEE7" w14:textId="77777777" w:rsidR="00C05E81" w:rsidRDefault="00C05E81" w:rsidP="00C05E81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</w:p>
    <w:p w14:paraId="73DFFBB1" w14:textId="77777777" w:rsidR="00C05E81" w:rsidRDefault="00C05E81" w:rsidP="00C05E81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Нижегородской области</w:t>
      </w:r>
    </w:p>
    <w:p w14:paraId="72C7A52A" w14:textId="77777777" w:rsidR="00C05E81" w:rsidRDefault="00C05E81" w:rsidP="00C05E8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_______________№ _________ </w:t>
      </w:r>
    </w:p>
    <w:p w14:paraId="701843CD" w14:textId="77777777" w:rsidR="00C05E81" w:rsidRDefault="00C05E81" w:rsidP="00C05E81">
      <w:pPr>
        <w:pStyle w:val="FORMATTEX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DEDFFF0" w14:textId="77777777" w:rsidR="00C05E81" w:rsidRDefault="00C05E81" w:rsidP="00C05E81">
      <w:pPr>
        <w:pStyle w:val="FORMATTEX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Таблица 1</w:t>
      </w:r>
    </w:p>
    <w:p w14:paraId="5E808CC0" w14:textId="77777777" w:rsidR="00C05E81" w:rsidRDefault="00C05E81" w:rsidP="00C05E81">
      <w:pPr>
        <w:pStyle w:val="FORMATTEX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4979E" w14:textId="77777777" w:rsidR="00C05E81" w:rsidRPr="00D1197D" w:rsidRDefault="00C05E81" w:rsidP="00C05E81">
      <w:pPr>
        <w:autoSpaceDE w:val="0"/>
        <w:autoSpaceDN w:val="0"/>
        <w:ind w:firstLine="540"/>
        <w:rPr>
          <w:rFonts w:eastAsia="Times New Roman"/>
          <w:szCs w:val="24"/>
          <w:lang w:eastAsia="ru-RU"/>
        </w:rPr>
      </w:pPr>
    </w:p>
    <w:p w14:paraId="39593129" w14:textId="77777777" w:rsidR="00C05E81" w:rsidRPr="00D1197D" w:rsidRDefault="00C05E81" w:rsidP="00C05E81">
      <w:pPr>
        <w:autoSpaceDE w:val="0"/>
        <w:autoSpaceDN w:val="0"/>
        <w:jc w:val="center"/>
        <w:rPr>
          <w:rFonts w:eastAsia="Times New Roman"/>
          <w:b/>
          <w:szCs w:val="24"/>
          <w:lang w:eastAsia="ru-RU"/>
        </w:rPr>
      </w:pPr>
      <w:bookmarkStart w:id="1" w:name="P1666"/>
      <w:bookmarkEnd w:id="1"/>
      <w:r w:rsidRPr="00D1197D">
        <w:rPr>
          <w:rFonts w:eastAsia="Times New Roman"/>
          <w:b/>
          <w:szCs w:val="24"/>
          <w:lang w:eastAsia="ru-RU"/>
        </w:rPr>
        <w:t xml:space="preserve">Количество пожаров на территории </w:t>
      </w:r>
      <w:proofErr w:type="spellStart"/>
      <w:r w:rsidRPr="00D1197D"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 w:rsidRPr="00D1197D">
        <w:rPr>
          <w:rFonts w:eastAsia="Times New Roman"/>
          <w:b/>
          <w:szCs w:val="24"/>
          <w:lang w:eastAsia="ru-RU"/>
        </w:rPr>
        <w:t xml:space="preserve"> муниципального округа</w:t>
      </w:r>
    </w:p>
    <w:p w14:paraId="2DBFC48B" w14:textId="77777777" w:rsidR="00C05E81" w:rsidRPr="00D1197D" w:rsidRDefault="00C05E81" w:rsidP="00C05E81">
      <w:pPr>
        <w:autoSpaceDE w:val="0"/>
        <w:autoSpaceDN w:val="0"/>
        <w:ind w:firstLine="540"/>
        <w:rPr>
          <w:rFonts w:eastAsia="Times New Roman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63"/>
        <w:gridCol w:w="1956"/>
        <w:gridCol w:w="1956"/>
        <w:gridCol w:w="1956"/>
        <w:gridCol w:w="1956"/>
        <w:gridCol w:w="1956"/>
      </w:tblGrid>
      <w:tr w:rsidR="00C05E81" w:rsidRPr="00F67B93" w14:paraId="1EAA0F36" w14:textId="77777777" w:rsidTr="00D1197D">
        <w:trPr>
          <w:jc w:val="center"/>
        </w:trPr>
        <w:tc>
          <w:tcPr>
            <w:tcW w:w="2863" w:type="dxa"/>
            <w:vAlign w:val="center"/>
          </w:tcPr>
          <w:p w14:paraId="30E3C963" w14:textId="77777777" w:rsidR="00C05E81" w:rsidRPr="00675EE8" w:rsidRDefault="00C05E81" w:rsidP="00D1197D">
            <w:pPr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6" w:type="dxa"/>
            <w:vAlign w:val="center"/>
          </w:tcPr>
          <w:p w14:paraId="2DB199FB" w14:textId="77777777" w:rsidR="00C05E81" w:rsidRPr="00675EE8" w:rsidRDefault="00C05E81" w:rsidP="00D1197D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75EE8">
              <w:rPr>
                <w:rFonts w:eastAsia="Times New Roman"/>
                <w:szCs w:val="24"/>
                <w:lang w:eastAsia="ru-RU"/>
              </w:rPr>
              <w:t>2021 г.</w:t>
            </w:r>
          </w:p>
        </w:tc>
        <w:tc>
          <w:tcPr>
            <w:tcW w:w="1956" w:type="dxa"/>
            <w:vAlign w:val="center"/>
          </w:tcPr>
          <w:p w14:paraId="116D02CF" w14:textId="77777777" w:rsidR="00C05E81" w:rsidRPr="00675EE8" w:rsidRDefault="00C05E81" w:rsidP="00D1197D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75EE8">
              <w:rPr>
                <w:rFonts w:eastAsia="Times New Roman"/>
                <w:szCs w:val="24"/>
                <w:lang w:eastAsia="ru-RU"/>
              </w:rPr>
              <w:t>2022 г.</w:t>
            </w:r>
          </w:p>
        </w:tc>
        <w:tc>
          <w:tcPr>
            <w:tcW w:w="1956" w:type="dxa"/>
            <w:vAlign w:val="center"/>
          </w:tcPr>
          <w:p w14:paraId="1E1183C3" w14:textId="77777777" w:rsidR="00C05E81" w:rsidRPr="00675EE8" w:rsidRDefault="00C05E81" w:rsidP="00D1197D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75EE8">
              <w:rPr>
                <w:rFonts w:eastAsia="Times New Roman"/>
                <w:szCs w:val="24"/>
                <w:lang w:eastAsia="ru-RU"/>
              </w:rPr>
              <w:t>2023 г.</w:t>
            </w:r>
          </w:p>
        </w:tc>
        <w:tc>
          <w:tcPr>
            <w:tcW w:w="1956" w:type="dxa"/>
            <w:vAlign w:val="center"/>
          </w:tcPr>
          <w:p w14:paraId="20F88B09" w14:textId="77777777" w:rsidR="00C05E81" w:rsidRPr="00675EE8" w:rsidRDefault="00C05E81" w:rsidP="00D1197D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75EE8">
              <w:rPr>
                <w:rFonts w:eastAsia="Times New Roman"/>
                <w:szCs w:val="24"/>
                <w:lang w:eastAsia="ru-RU"/>
              </w:rPr>
              <w:t>2024 г.</w:t>
            </w:r>
          </w:p>
        </w:tc>
        <w:tc>
          <w:tcPr>
            <w:tcW w:w="1956" w:type="dxa"/>
            <w:vAlign w:val="center"/>
          </w:tcPr>
          <w:p w14:paraId="79FA9EC6" w14:textId="77777777" w:rsidR="00C05E81" w:rsidRPr="00675EE8" w:rsidRDefault="00C05E81" w:rsidP="00D1197D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75EE8">
              <w:rPr>
                <w:rFonts w:eastAsia="Times New Roman"/>
                <w:szCs w:val="24"/>
                <w:lang w:eastAsia="ru-RU"/>
              </w:rPr>
              <w:t>2025 г.</w:t>
            </w:r>
          </w:p>
        </w:tc>
      </w:tr>
      <w:tr w:rsidR="00C05E81" w:rsidRPr="00F67B93" w14:paraId="67471248" w14:textId="77777777" w:rsidTr="00D1197D">
        <w:trPr>
          <w:jc w:val="center"/>
        </w:trPr>
        <w:tc>
          <w:tcPr>
            <w:tcW w:w="2863" w:type="dxa"/>
            <w:vAlign w:val="center"/>
          </w:tcPr>
          <w:p w14:paraId="7D165910" w14:textId="77777777" w:rsidR="00C05E81" w:rsidRPr="00675EE8" w:rsidRDefault="00C05E81" w:rsidP="00D1197D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75EE8">
              <w:rPr>
                <w:rFonts w:eastAsia="Times New Roman"/>
                <w:szCs w:val="24"/>
                <w:lang w:eastAsia="ru-RU"/>
              </w:rPr>
              <w:t xml:space="preserve">Территория </w:t>
            </w:r>
            <w:proofErr w:type="spellStart"/>
            <w:r w:rsidRPr="00675EE8"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 w:rsidRPr="00675EE8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67B93">
              <w:rPr>
                <w:rFonts w:eastAsia="Times New Roman"/>
                <w:szCs w:val="24"/>
                <w:lang w:eastAsia="ru-RU"/>
              </w:rPr>
              <w:t>муниципального округа</w:t>
            </w:r>
          </w:p>
        </w:tc>
        <w:tc>
          <w:tcPr>
            <w:tcW w:w="1956" w:type="dxa"/>
            <w:vAlign w:val="center"/>
          </w:tcPr>
          <w:p w14:paraId="5D63C1D5" w14:textId="77777777" w:rsidR="00C05E81" w:rsidRPr="00675EE8" w:rsidRDefault="00C05E81" w:rsidP="00D1197D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75EE8">
              <w:rPr>
                <w:rFonts w:eastAsia="Times New Roman"/>
                <w:szCs w:val="24"/>
                <w:lang w:eastAsia="ru-RU"/>
              </w:rPr>
              <w:t>198</w:t>
            </w:r>
            <w:r w:rsidRPr="00F67B9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14:paraId="570FEE81" w14:textId="77777777" w:rsidR="00C05E81" w:rsidRPr="00675EE8" w:rsidRDefault="00C05E81" w:rsidP="00D1197D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6" w:type="dxa"/>
            <w:vAlign w:val="center"/>
          </w:tcPr>
          <w:p w14:paraId="193DBACF" w14:textId="77777777" w:rsidR="00C05E81" w:rsidRPr="00675EE8" w:rsidRDefault="00C05E81" w:rsidP="00D1197D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67B93">
              <w:rPr>
                <w:rFonts w:eastAsia="Times New Roman"/>
                <w:szCs w:val="24"/>
                <w:lang w:eastAsia="ru-RU"/>
              </w:rPr>
              <w:t>150</w:t>
            </w:r>
          </w:p>
          <w:p w14:paraId="703458E9" w14:textId="77777777" w:rsidR="00C05E81" w:rsidRPr="00675EE8" w:rsidRDefault="00C05E81" w:rsidP="00D1197D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6" w:type="dxa"/>
            <w:vAlign w:val="center"/>
          </w:tcPr>
          <w:p w14:paraId="2343C7F3" w14:textId="77777777" w:rsidR="00C05E81" w:rsidRPr="00675EE8" w:rsidRDefault="00C05E81" w:rsidP="00D1197D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67B93">
              <w:rPr>
                <w:rFonts w:eastAsia="Times New Roman"/>
                <w:szCs w:val="24"/>
                <w:lang w:eastAsia="ru-RU"/>
              </w:rPr>
              <w:t>147</w:t>
            </w:r>
          </w:p>
          <w:p w14:paraId="7A5A7EEE" w14:textId="77777777" w:rsidR="00C05E81" w:rsidRPr="00675EE8" w:rsidRDefault="00C05E81" w:rsidP="00D1197D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6" w:type="dxa"/>
            <w:vAlign w:val="center"/>
          </w:tcPr>
          <w:p w14:paraId="7CC45F80" w14:textId="77777777" w:rsidR="00C05E81" w:rsidRPr="00675EE8" w:rsidRDefault="00C05E81" w:rsidP="00D1197D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67B93">
              <w:rPr>
                <w:rFonts w:eastAsia="Times New Roman"/>
                <w:szCs w:val="24"/>
                <w:lang w:eastAsia="ru-RU"/>
              </w:rPr>
              <w:t>128</w:t>
            </w:r>
          </w:p>
          <w:p w14:paraId="1490B933" w14:textId="77777777" w:rsidR="00C05E81" w:rsidRPr="00675EE8" w:rsidRDefault="00C05E81" w:rsidP="00D1197D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6" w:type="dxa"/>
            <w:vAlign w:val="center"/>
          </w:tcPr>
          <w:p w14:paraId="0F1D8B35" w14:textId="77777777" w:rsidR="00C05E81" w:rsidRPr="00675EE8" w:rsidRDefault="00C05E81" w:rsidP="00D1197D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67B93">
              <w:rPr>
                <w:rFonts w:eastAsia="Times New Roman"/>
                <w:szCs w:val="24"/>
                <w:lang w:eastAsia="ru-RU"/>
              </w:rPr>
              <w:t>119</w:t>
            </w:r>
          </w:p>
          <w:p w14:paraId="7B723423" w14:textId="77777777" w:rsidR="00C05E81" w:rsidRPr="00675EE8" w:rsidRDefault="00C05E81" w:rsidP="00D1197D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14:paraId="2C953FD4" w14:textId="77777777" w:rsidR="00C05E81" w:rsidRPr="00675EE8" w:rsidRDefault="00C05E81" w:rsidP="00C05E81">
      <w:pPr>
        <w:autoSpaceDE w:val="0"/>
        <w:autoSpaceDN w:val="0"/>
        <w:ind w:firstLine="540"/>
        <w:rPr>
          <w:rFonts w:eastAsia="Times New Roman"/>
          <w:szCs w:val="24"/>
          <w:lang w:eastAsia="ru-RU"/>
        </w:rPr>
      </w:pPr>
    </w:p>
    <w:p w14:paraId="74BE8287" w14:textId="77777777" w:rsidR="00C05E81" w:rsidRPr="00675EE8" w:rsidRDefault="00C05E81" w:rsidP="00C05E81">
      <w:pPr>
        <w:autoSpaceDE w:val="0"/>
        <w:autoSpaceDN w:val="0"/>
        <w:jc w:val="right"/>
        <w:outlineLvl w:val="2"/>
        <w:rPr>
          <w:rFonts w:eastAsia="Times New Roman"/>
          <w:b/>
          <w:szCs w:val="24"/>
          <w:lang w:eastAsia="ru-RU"/>
        </w:rPr>
      </w:pPr>
      <w:r w:rsidRPr="00675EE8">
        <w:rPr>
          <w:rFonts w:eastAsia="Times New Roman"/>
          <w:b/>
          <w:szCs w:val="24"/>
          <w:lang w:eastAsia="ru-RU"/>
        </w:rPr>
        <w:t>Таблица 2</w:t>
      </w:r>
    </w:p>
    <w:p w14:paraId="4BA25F11" w14:textId="77777777" w:rsidR="00C05E81" w:rsidRPr="00675EE8" w:rsidRDefault="00C05E81" w:rsidP="00C05E81">
      <w:pPr>
        <w:autoSpaceDE w:val="0"/>
        <w:autoSpaceDN w:val="0"/>
        <w:ind w:firstLine="540"/>
        <w:rPr>
          <w:rFonts w:eastAsia="Times New Roman"/>
          <w:szCs w:val="24"/>
          <w:lang w:eastAsia="ru-RU"/>
        </w:rPr>
      </w:pPr>
    </w:p>
    <w:p w14:paraId="2F25E9EA" w14:textId="77777777" w:rsidR="00C05E81" w:rsidRPr="00F67B93" w:rsidRDefault="00C05E81" w:rsidP="00C05E81">
      <w:pPr>
        <w:autoSpaceDE w:val="0"/>
        <w:autoSpaceDN w:val="0"/>
        <w:jc w:val="center"/>
        <w:rPr>
          <w:rFonts w:eastAsia="Times New Roman"/>
          <w:b/>
          <w:szCs w:val="24"/>
          <w:lang w:eastAsia="ru-RU"/>
        </w:rPr>
      </w:pPr>
      <w:r w:rsidRPr="00675EE8">
        <w:rPr>
          <w:rFonts w:eastAsia="Times New Roman"/>
          <w:b/>
          <w:szCs w:val="24"/>
          <w:lang w:eastAsia="ru-RU"/>
        </w:rPr>
        <w:t xml:space="preserve">Количество погибших людей на пожарах на </w:t>
      </w:r>
      <w:r w:rsidRPr="00F67B93">
        <w:rPr>
          <w:rFonts w:eastAsia="Times New Roman"/>
          <w:b/>
          <w:szCs w:val="24"/>
          <w:lang w:eastAsia="ru-RU"/>
        </w:rPr>
        <w:t>территории</w:t>
      </w:r>
      <w:r w:rsidRPr="00675EE8">
        <w:rPr>
          <w:rFonts w:eastAsia="Times New Roman"/>
          <w:b/>
          <w:szCs w:val="24"/>
          <w:lang w:eastAsia="ru-RU"/>
        </w:rPr>
        <w:t xml:space="preserve"> </w:t>
      </w:r>
      <w:proofErr w:type="spellStart"/>
      <w:r w:rsidRPr="00675EE8"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 w:rsidRPr="00675EE8">
        <w:rPr>
          <w:rFonts w:eastAsia="Times New Roman"/>
          <w:b/>
          <w:szCs w:val="24"/>
          <w:lang w:eastAsia="ru-RU"/>
        </w:rPr>
        <w:t xml:space="preserve"> муниципального округа</w:t>
      </w:r>
    </w:p>
    <w:p w14:paraId="5C8B8E92" w14:textId="77777777" w:rsidR="00C05E81" w:rsidRPr="00675EE8" w:rsidRDefault="00C05E81" w:rsidP="00C05E81">
      <w:pPr>
        <w:autoSpaceDE w:val="0"/>
        <w:autoSpaceDN w:val="0"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7"/>
        <w:gridCol w:w="1956"/>
        <w:gridCol w:w="1956"/>
        <w:gridCol w:w="1956"/>
        <w:gridCol w:w="1956"/>
        <w:gridCol w:w="1956"/>
      </w:tblGrid>
      <w:tr w:rsidR="00C05E81" w:rsidRPr="00F67B93" w14:paraId="343C7584" w14:textId="77777777" w:rsidTr="00D1197D">
        <w:trPr>
          <w:jc w:val="center"/>
        </w:trPr>
        <w:tc>
          <w:tcPr>
            <w:tcW w:w="2847" w:type="dxa"/>
            <w:vAlign w:val="center"/>
          </w:tcPr>
          <w:p w14:paraId="70E96BB3" w14:textId="77777777" w:rsidR="00C05E81" w:rsidRPr="00675EE8" w:rsidRDefault="00C05E81" w:rsidP="00D1197D">
            <w:pPr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6" w:type="dxa"/>
            <w:vAlign w:val="center"/>
          </w:tcPr>
          <w:p w14:paraId="45D5AB1D" w14:textId="77777777" w:rsidR="00C05E81" w:rsidRPr="00675EE8" w:rsidRDefault="00C05E81" w:rsidP="00D1197D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75EE8">
              <w:rPr>
                <w:rFonts w:eastAsia="Times New Roman"/>
                <w:szCs w:val="24"/>
                <w:lang w:eastAsia="ru-RU"/>
              </w:rPr>
              <w:t>2021 г.</w:t>
            </w:r>
          </w:p>
        </w:tc>
        <w:tc>
          <w:tcPr>
            <w:tcW w:w="1956" w:type="dxa"/>
            <w:vAlign w:val="center"/>
          </w:tcPr>
          <w:p w14:paraId="31123F65" w14:textId="77777777" w:rsidR="00C05E81" w:rsidRPr="00675EE8" w:rsidRDefault="00C05E81" w:rsidP="00D1197D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75EE8">
              <w:rPr>
                <w:rFonts w:eastAsia="Times New Roman"/>
                <w:szCs w:val="24"/>
                <w:lang w:eastAsia="ru-RU"/>
              </w:rPr>
              <w:t>2022 г.</w:t>
            </w:r>
          </w:p>
        </w:tc>
        <w:tc>
          <w:tcPr>
            <w:tcW w:w="1956" w:type="dxa"/>
            <w:vAlign w:val="center"/>
          </w:tcPr>
          <w:p w14:paraId="2416C096" w14:textId="77777777" w:rsidR="00C05E81" w:rsidRPr="00675EE8" w:rsidRDefault="00C05E81" w:rsidP="00D1197D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75EE8">
              <w:rPr>
                <w:rFonts w:eastAsia="Times New Roman"/>
                <w:szCs w:val="24"/>
                <w:lang w:eastAsia="ru-RU"/>
              </w:rPr>
              <w:t>2023 г.</w:t>
            </w:r>
          </w:p>
        </w:tc>
        <w:tc>
          <w:tcPr>
            <w:tcW w:w="1956" w:type="dxa"/>
            <w:vAlign w:val="center"/>
          </w:tcPr>
          <w:p w14:paraId="17E70B7E" w14:textId="77777777" w:rsidR="00C05E81" w:rsidRPr="00675EE8" w:rsidRDefault="00C05E81" w:rsidP="00D1197D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75EE8">
              <w:rPr>
                <w:rFonts w:eastAsia="Times New Roman"/>
                <w:szCs w:val="24"/>
                <w:lang w:eastAsia="ru-RU"/>
              </w:rPr>
              <w:t>2024 г.</w:t>
            </w:r>
          </w:p>
        </w:tc>
        <w:tc>
          <w:tcPr>
            <w:tcW w:w="1956" w:type="dxa"/>
            <w:vAlign w:val="center"/>
          </w:tcPr>
          <w:p w14:paraId="15B0A1D0" w14:textId="77777777" w:rsidR="00C05E81" w:rsidRPr="00675EE8" w:rsidRDefault="00C05E81" w:rsidP="00D1197D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75EE8">
              <w:rPr>
                <w:rFonts w:eastAsia="Times New Roman"/>
                <w:szCs w:val="24"/>
                <w:lang w:eastAsia="ru-RU"/>
              </w:rPr>
              <w:t>За 9 месяцев 2025 г.</w:t>
            </w:r>
          </w:p>
        </w:tc>
      </w:tr>
      <w:tr w:rsidR="00C05E81" w:rsidRPr="00F67B93" w14:paraId="034DF8C5" w14:textId="77777777" w:rsidTr="00D1197D">
        <w:trPr>
          <w:jc w:val="center"/>
        </w:trPr>
        <w:tc>
          <w:tcPr>
            <w:tcW w:w="2847" w:type="dxa"/>
            <w:vAlign w:val="center"/>
          </w:tcPr>
          <w:p w14:paraId="0E751156" w14:textId="77777777" w:rsidR="00C05E81" w:rsidRPr="00675EE8" w:rsidRDefault="00C05E81" w:rsidP="00D1197D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75EE8">
              <w:rPr>
                <w:rFonts w:eastAsia="Times New Roman"/>
                <w:szCs w:val="24"/>
                <w:lang w:eastAsia="ru-RU"/>
              </w:rPr>
              <w:t xml:space="preserve">Территория </w:t>
            </w:r>
            <w:proofErr w:type="spellStart"/>
            <w:r w:rsidRPr="00675EE8"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 w:rsidRPr="00675EE8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67B93">
              <w:rPr>
                <w:rFonts w:eastAsia="Times New Roman"/>
                <w:szCs w:val="24"/>
                <w:lang w:eastAsia="ru-RU"/>
              </w:rPr>
              <w:t>муниципального округа</w:t>
            </w:r>
          </w:p>
        </w:tc>
        <w:tc>
          <w:tcPr>
            <w:tcW w:w="1956" w:type="dxa"/>
            <w:vAlign w:val="center"/>
          </w:tcPr>
          <w:p w14:paraId="3C26D58D" w14:textId="77777777" w:rsidR="00C05E81" w:rsidRPr="00675EE8" w:rsidRDefault="00C05E81" w:rsidP="00D1197D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75EE8">
              <w:rPr>
                <w:rFonts w:eastAsia="Times New Roman"/>
                <w:szCs w:val="24"/>
                <w:lang w:eastAsia="ru-RU"/>
              </w:rPr>
              <w:t>7</w:t>
            </w:r>
          </w:p>
          <w:p w14:paraId="38DB5CBD" w14:textId="77777777" w:rsidR="00C05E81" w:rsidRPr="00675EE8" w:rsidRDefault="00C05E81" w:rsidP="00D1197D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6" w:type="dxa"/>
            <w:vAlign w:val="center"/>
          </w:tcPr>
          <w:p w14:paraId="52818252" w14:textId="77777777" w:rsidR="00C05E81" w:rsidRPr="00675EE8" w:rsidRDefault="00C05E81" w:rsidP="00D1197D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75EE8">
              <w:rPr>
                <w:rFonts w:eastAsia="Times New Roman"/>
                <w:szCs w:val="24"/>
                <w:lang w:eastAsia="ru-RU"/>
              </w:rPr>
              <w:t>6</w:t>
            </w:r>
          </w:p>
          <w:p w14:paraId="4D715E74" w14:textId="77777777" w:rsidR="00C05E81" w:rsidRPr="00675EE8" w:rsidRDefault="00C05E81" w:rsidP="00D1197D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6" w:type="dxa"/>
            <w:vAlign w:val="center"/>
          </w:tcPr>
          <w:p w14:paraId="114159BE" w14:textId="77777777" w:rsidR="00C05E81" w:rsidRPr="00675EE8" w:rsidRDefault="00C05E81" w:rsidP="00D1197D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75EE8">
              <w:rPr>
                <w:rFonts w:eastAsia="Times New Roman"/>
                <w:szCs w:val="24"/>
                <w:lang w:eastAsia="ru-RU"/>
              </w:rPr>
              <w:t>4</w:t>
            </w:r>
          </w:p>
          <w:p w14:paraId="131C7A16" w14:textId="77777777" w:rsidR="00C05E81" w:rsidRPr="00675EE8" w:rsidRDefault="00C05E81" w:rsidP="00D1197D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6" w:type="dxa"/>
            <w:vAlign w:val="center"/>
          </w:tcPr>
          <w:p w14:paraId="468449FA" w14:textId="77777777" w:rsidR="00C05E81" w:rsidRPr="00675EE8" w:rsidRDefault="00C05E81" w:rsidP="00D1197D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75EE8">
              <w:rPr>
                <w:rFonts w:eastAsia="Times New Roman"/>
                <w:szCs w:val="24"/>
                <w:lang w:eastAsia="ru-RU"/>
              </w:rPr>
              <w:t>2</w:t>
            </w:r>
          </w:p>
          <w:p w14:paraId="5C16C732" w14:textId="77777777" w:rsidR="00C05E81" w:rsidRPr="00675EE8" w:rsidRDefault="00C05E81" w:rsidP="00D1197D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6" w:type="dxa"/>
            <w:vAlign w:val="center"/>
          </w:tcPr>
          <w:p w14:paraId="70E4BF06" w14:textId="77777777" w:rsidR="00C05E81" w:rsidRPr="00675EE8" w:rsidRDefault="00C05E81" w:rsidP="00D1197D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75EE8">
              <w:rPr>
                <w:rFonts w:eastAsia="Times New Roman"/>
                <w:szCs w:val="24"/>
                <w:lang w:eastAsia="ru-RU"/>
              </w:rPr>
              <w:t>4</w:t>
            </w:r>
          </w:p>
          <w:p w14:paraId="12813EAC" w14:textId="77777777" w:rsidR="00C05E81" w:rsidRPr="00675EE8" w:rsidRDefault="00C05E81" w:rsidP="00D1197D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14:paraId="614D5E74" w14:textId="77777777" w:rsidR="00C05E81" w:rsidRPr="00675EE8" w:rsidRDefault="00C05E81" w:rsidP="00C05E81">
      <w:pPr>
        <w:autoSpaceDE w:val="0"/>
        <w:autoSpaceDN w:val="0"/>
        <w:ind w:firstLine="540"/>
        <w:rPr>
          <w:rFonts w:eastAsia="Times New Roman"/>
          <w:szCs w:val="24"/>
          <w:lang w:eastAsia="ru-RU"/>
        </w:rPr>
      </w:pPr>
    </w:p>
    <w:p w14:paraId="702D6D85" w14:textId="77777777" w:rsidR="00C05E81" w:rsidRDefault="00C05E81" w:rsidP="00C05E81">
      <w:pPr>
        <w:autoSpaceDE w:val="0"/>
        <w:autoSpaceDN w:val="0"/>
        <w:jc w:val="right"/>
        <w:outlineLvl w:val="2"/>
        <w:rPr>
          <w:rFonts w:eastAsia="Times New Roman"/>
          <w:b/>
          <w:szCs w:val="24"/>
          <w:lang w:eastAsia="ru-RU"/>
        </w:rPr>
      </w:pPr>
    </w:p>
    <w:p w14:paraId="19CF6EF2" w14:textId="77777777" w:rsidR="00C05E81" w:rsidRPr="00675EE8" w:rsidRDefault="00C05E81" w:rsidP="00C05E81">
      <w:pPr>
        <w:autoSpaceDE w:val="0"/>
        <w:autoSpaceDN w:val="0"/>
        <w:jc w:val="right"/>
        <w:outlineLvl w:val="2"/>
        <w:rPr>
          <w:rFonts w:eastAsia="Times New Roman"/>
          <w:b/>
          <w:szCs w:val="24"/>
          <w:lang w:eastAsia="ru-RU"/>
        </w:rPr>
      </w:pPr>
      <w:r w:rsidRPr="00675EE8">
        <w:rPr>
          <w:rFonts w:eastAsia="Times New Roman"/>
          <w:b/>
          <w:szCs w:val="24"/>
          <w:lang w:eastAsia="ru-RU"/>
        </w:rPr>
        <w:t>Таблица 3</w:t>
      </w:r>
    </w:p>
    <w:p w14:paraId="45DFF57B" w14:textId="77777777" w:rsidR="00C05E81" w:rsidRPr="00675EE8" w:rsidRDefault="00C05E81" w:rsidP="00C05E81">
      <w:pPr>
        <w:autoSpaceDE w:val="0"/>
        <w:autoSpaceDN w:val="0"/>
        <w:ind w:firstLine="540"/>
        <w:rPr>
          <w:rFonts w:eastAsia="Times New Roman"/>
          <w:szCs w:val="24"/>
          <w:lang w:eastAsia="ru-RU"/>
        </w:rPr>
      </w:pPr>
    </w:p>
    <w:p w14:paraId="3BD95909" w14:textId="77777777" w:rsidR="00C05E81" w:rsidRPr="00F67B93" w:rsidRDefault="00C05E81" w:rsidP="00D1197D">
      <w:pPr>
        <w:autoSpaceDE w:val="0"/>
        <w:autoSpaceDN w:val="0"/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2" w:name="P1720"/>
      <w:bookmarkEnd w:id="2"/>
      <w:r w:rsidRPr="00675EE8">
        <w:rPr>
          <w:rFonts w:eastAsia="Times New Roman"/>
          <w:b/>
          <w:szCs w:val="24"/>
          <w:lang w:eastAsia="ru-RU"/>
        </w:rPr>
        <w:t xml:space="preserve">Количество травмированных людей на пожарах на </w:t>
      </w:r>
      <w:r w:rsidRPr="00F67B93">
        <w:rPr>
          <w:rFonts w:eastAsia="Times New Roman"/>
          <w:b/>
          <w:szCs w:val="24"/>
          <w:lang w:eastAsia="ru-RU"/>
        </w:rPr>
        <w:t>территории</w:t>
      </w:r>
      <w:r w:rsidRPr="00675EE8">
        <w:rPr>
          <w:rFonts w:eastAsia="Times New Roman"/>
          <w:b/>
          <w:szCs w:val="24"/>
          <w:lang w:eastAsia="ru-RU"/>
        </w:rPr>
        <w:t xml:space="preserve"> </w:t>
      </w:r>
      <w:proofErr w:type="spellStart"/>
      <w:r w:rsidRPr="00675EE8"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 w:rsidRPr="00675EE8">
        <w:rPr>
          <w:rFonts w:eastAsia="Times New Roman"/>
          <w:b/>
          <w:szCs w:val="24"/>
          <w:lang w:eastAsia="ru-RU"/>
        </w:rPr>
        <w:t xml:space="preserve"> муниципального округа</w:t>
      </w:r>
    </w:p>
    <w:p w14:paraId="1C397095" w14:textId="77777777" w:rsidR="00C05E81" w:rsidRPr="00675EE8" w:rsidRDefault="00C05E81" w:rsidP="00D1197D">
      <w:pPr>
        <w:autoSpaceDE w:val="0"/>
        <w:autoSpaceDN w:val="0"/>
        <w:ind w:firstLine="0"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32"/>
        <w:gridCol w:w="1968"/>
        <w:gridCol w:w="1968"/>
        <w:gridCol w:w="1969"/>
        <w:gridCol w:w="1968"/>
        <w:gridCol w:w="1969"/>
      </w:tblGrid>
      <w:tr w:rsidR="00C05E81" w:rsidRPr="00F67B93" w14:paraId="646EE1D9" w14:textId="77777777" w:rsidTr="00D1197D">
        <w:trPr>
          <w:jc w:val="center"/>
        </w:trPr>
        <w:tc>
          <w:tcPr>
            <w:tcW w:w="2632" w:type="dxa"/>
            <w:vAlign w:val="center"/>
          </w:tcPr>
          <w:p w14:paraId="62A0D473" w14:textId="77777777" w:rsidR="00C05E81" w:rsidRPr="00675EE8" w:rsidRDefault="00C05E81" w:rsidP="00D1197D">
            <w:pPr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8" w:type="dxa"/>
            <w:vAlign w:val="center"/>
          </w:tcPr>
          <w:p w14:paraId="4F033530" w14:textId="77777777" w:rsidR="00C05E81" w:rsidRPr="00675EE8" w:rsidRDefault="00C05E81" w:rsidP="00D1197D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75EE8">
              <w:rPr>
                <w:rFonts w:eastAsia="Times New Roman"/>
                <w:szCs w:val="24"/>
                <w:lang w:eastAsia="ru-RU"/>
              </w:rPr>
              <w:t>2021 г.</w:t>
            </w:r>
          </w:p>
        </w:tc>
        <w:tc>
          <w:tcPr>
            <w:tcW w:w="1968" w:type="dxa"/>
            <w:vAlign w:val="center"/>
          </w:tcPr>
          <w:p w14:paraId="491C647A" w14:textId="77777777" w:rsidR="00C05E81" w:rsidRPr="00675EE8" w:rsidRDefault="00C05E81" w:rsidP="00D1197D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75EE8">
              <w:rPr>
                <w:rFonts w:eastAsia="Times New Roman"/>
                <w:szCs w:val="24"/>
                <w:lang w:eastAsia="ru-RU"/>
              </w:rPr>
              <w:t>2022 г.</w:t>
            </w:r>
          </w:p>
        </w:tc>
        <w:tc>
          <w:tcPr>
            <w:tcW w:w="1969" w:type="dxa"/>
            <w:vAlign w:val="center"/>
          </w:tcPr>
          <w:p w14:paraId="614787B1" w14:textId="77777777" w:rsidR="00C05E81" w:rsidRPr="00675EE8" w:rsidRDefault="00C05E81" w:rsidP="00D1197D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75EE8">
              <w:rPr>
                <w:rFonts w:eastAsia="Times New Roman"/>
                <w:szCs w:val="24"/>
                <w:lang w:eastAsia="ru-RU"/>
              </w:rPr>
              <w:t>2023 г.</w:t>
            </w:r>
          </w:p>
        </w:tc>
        <w:tc>
          <w:tcPr>
            <w:tcW w:w="1968" w:type="dxa"/>
            <w:vAlign w:val="center"/>
          </w:tcPr>
          <w:p w14:paraId="102D764F" w14:textId="77777777" w:rsidR="00C05E81" w:rsidRPr="00675EE8" w:rsidRDefault="00C05E81" w:rsidP="00D1197D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75EE8">
              <w:rPr>
                <w:rFonts w:eastAsia="Times New Roman"/>
                <w:szCs w:val="24"/>
                <w:lang w:eastAsia="ru-RU"/>
              </w:rPr>
              <w:t>2024 г.</w:t>
            </w:r>
          </w:p>
        </w:tc>
        <w:tc>
          <w:tcPr>
            <w:tcW w:w="1969" w:type="dxa"/>
            <w:vAlign w:val="center"/>
          </w:tcPr>
          <w:p w14:paraId="3B20627B" w14:textId="77777777" w:rsidR="00C05E81" w:rsidRPr="00675EE8" w:rsidRDefault="00C05E81" w:rsidP="00D1197D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75EE8">
              <w:rPr>
                <w:rFonts w:eastAsia="Times New Roman"/>
                <w:szCs w:val="24"/>
                <w:lang w:eastAsia="ru-RU"/>
              </w:rPr>
              <w:t>За 9 месяцев 2025 г.</w:t>
            </w:r>
          </w:p>
        </w:tc>
      </w:tr>
      <w:tr w:rsidR="00C05E81" w:rsidRPr="00F67B93" w14:paraId="64630817" w14:textId="77777777" w:rsidTr="00D1197D">
        <w:trPr>
          <w:jc w:val="center"/>
        </w:trPr>
        <w:tc>
          <w:tcPr>
            <w:tcW w:w="2632" w:type="dxa"/>
            <w:vAlign w:val="center"/>
          </w:tcPr>
          <w:p w14:paraId="0CDB2185" w14:textId="77777777" w:rsidR="00C05E81" w:rsidRPr="00675EE8" w:rsidRDefault="00C05E81" w:rsidP="00D1197D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75EE8">
              <w:rPr>
                <w:rFonts w:eastAsia="Times New Roman"/>
                <w:szCs w:val="24"/>
                <w:lang w:eastAsia="ru-RU"/>
              </w:rPr>
              <w:t xml:space="preserve">Территория </w:t>
            </w:r>
            <w:proofErr w:type="spellStart"/>
            <w:r w:rsidRPr="00675EE8"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 w:rsidRPr="00675EE8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67B93">
              <w:rPr>
                <w:rFonts w:eastAsia="Times New Roman"/>
                <w:szCs w:val="24"/>
                <w:lang w:eastAsia="ru-RU"/>
              </w:rPr>
              <w:t>муниципального округа</w:t>
            </w:r>
          </w:p>
        </w:tc>
        <w:tc>
          <w:tcPr>
            <w:tcW w:w="1968" w:type="dxa"/>
          </w:tcPr>
          <w:p w14:paraId="4DA19D11" w14:textId="77777777" w:rsidR="00C05E81" w:rsidRPr="00675EE8" w:rsidRDefault="00C05E81" w:rsidP="00D1197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75EE8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968" w:type="dxa"/>
          </w:tcPr>
          <w:p w14:paraId="4C138664" w14:textId="77777777" w:rsidR="00C05E81" w:rsidRPr="00675EE8" w:rsidRDefault="00C05E81" w:rsidP="00D1197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75EE8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969" w:type="dxa"/>
          </w:tcPr>
          <w:p w14:paraId="241795C7" w14:textId="77777777" w:rsidR="00C05E81" w:rsidRPr="00675EE8" w:rsidRDefault="00C05E81" w:rsidP="00D1197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75EE8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968" w:type="dxa"/>
          </w:tcPr>
          <w:p w14:paraId="37D9B8E7" w14:textId="77777777" w:rsidR="00C05E81" w:rsidRPr="00675EE8" w:rsidRDefault="00C05E81" w:rsidP="00D1197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75EE8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969" w:type="dxa"/>
          </w:tcPr>
          <w:p w14:paraId="369745F1" w14:textId="77777777" w:rsidR="00C05E81" w:rsidRPr="00675EE8" w:rsidRDefault="00C05E81" w:rsidP="00D1197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75EE8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424A4FD4" w14:textId="77777777" w:rsidR="00C05E81" w:rsidRPr="001073C0" w:rsidRDefault="00C05E81" w:rsidP="00C05E81">
      <w:pPr>
        <w:pStyle w:val="ConsPlusNormal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37E544BE" w14:textId="77777777" w:rsidR="00C05E81" w:rsidRPr="001073C0" w:rsidRDefault="00C05E81" w:rsidP="00C05E81">
      <w:pPr>
        <w:pStyle w:val="ConsPlusNormal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073C0">
        <w:rPr>
          <w:rFonts w:ascii="Times New Roman" w:hAnsi="Times New Roman" w:cs="Times New Roman"/>
          <w:b/>
          <w:sz w:val="24"/>
          <w:szCs w:val="24"/>
        </w:rPr>
        <w:t>Таблица 4</w:t>
      </w:r>
    </w:p>
    <w:p w14:paraId="0E5E345B" w14:textId="77777777" w:rsidR="00D1197D" w:rsidRDefault="00D1197D" w:rsidP="00C05E8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0FF1198C" w14:textId="24E8B46B" w:rsidR="00C05E81" w:rsidRPr="00C549AC" w:rsidRDefault="00C05E81" w:rsidP="00C05E8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549AC">
        <w:rPr>
          <w:rFonts w:ascii="Times New Roman" w:hAnsi="Times New Roman" w:cs="Times New Roman"/>
          <w:sz w:val="24"/>
          <w:szCs w:val="24"/>
        </w:rPr>
        <w:t xml:space="preserve">Количество пожаров и погибших на них людей в населенных пунктах </w:t>
      </w:r>
    </w:p>
    <w:p w14:paraId="2F6DC5BC" w14:textId="77777777" w:rsidR="00C05E81" w:rsidRPr="00C549AC" w:rsidRDefault="00C05E81" w:rsidP="00C05E8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549AC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C549AC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14:paraId="214787C7" w14:textId="77777777" w:rsidR="00C05E81" w:rsidRDefault="00C05E81" w:rsidP="00C05E8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549AC">
        <w:rPr>
          <w:rFonts w:ascii="Times New Roman" w:hAnsi="Times New Roman" w:cs="Times New Roman"/>
          <w:sz w:val="24"/>
          <w:szCs w:val="24"/>
        </w:rPr>
        <w:t xml:space="preserve"> в период с 2021 по 2025 год</w:t>
      </w:r>
    </w:p>
    <w:p w14:paraId="5030A5E6" w14:textId="77777777" w:rsidR="00C05E81" w:rsidRDefault="00C05E81" w:rsidP="00C05E8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2976"/>
        <w:gridCol w:w="2504"/>
        <w:gridCol w:w="2504"/>
        <w:gridCol w:w="2505"/>
      </w:tblGrid>
      <w:tr w:rsidR="00C05E81" w:rsidRPr="00F67B93" w14:paraId="2EF8A123" w14:textId="77777777" w:rsidTr="00D1197D">
        <w:trPr>
          <w:jc w:val="center"/>
        </w:trPr>
        <w:tc>
          <w:tcPr>
            <w:tcW w:w="1055" w:type="dxa"/>
            <w:vAlign w:val="center"/>
          </w:tcPr>
          <w:p w14:paraId="755942C4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6" w:type="dxa"/>
            <w:vAlign w:val="center"/>
          </w:tcPr>
          <w:p w14:paraId="7C634DB7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Наименование микрорайона</w:t>
            </w:r>
          </w:p>
        </w:tc>
        <w:tc>
          <w:tcPr>
            <w:tcW w:w="2504" w:type="dxa"/>
            <w:vAlign w:val="center"/>
          </w:tcPr>
          <w:p w14:paraId="08A950B5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</w:t>
            </w:r>
          </w:p>
        </w:tc>
        <w:tc>
          <w:tcPr>
            <w:tcW w:w="2504" w:type="dxa"/>
            <w:vAlign w:val="center"/>
          </w:tcPr>
          <w:p w14:paraId="6289E088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Количество пожаров</w:t>
            </w:r>
          </w:p>
        </w:tc>
        <w:tc>
          <w:tcPr>
            <w:tcW w:w="2505" w:type="dxa"/>
            <w:vAlign w:val="center"/>
          </w:tcPr>
          <w:p w14:paraId="5E77A4C2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Кол-во погибших</w:t>
            </w:r>
          </w:p>
        </w:tc>
      </w:tr>
      <w:tr w:rsidR="00C05E81" w:rsidRPr="00F67B93" w14:paraId="75EF23CE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134A7C75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" w:type="dxa"/>
            <w:vAlign w:val="center"/>
          </w:tcPr>
          <w:p w14:paraId="2B954595" w14:textId="77777777" w:rsidR="00C05E81" w:rsidRPr="00F67B93" w:rsidRDefault="00C05E81" w:rsidP="00D1197D">
            <w:pPr>
              <w:pStyle w:val="ConsPlusNormal"/>
              <w:ind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г. Балахна</w:t>
            </w:r>
          </w:p>
        </w:tc>
        <w:tc>
          <w:tcPr>
            <w:tcW w:w="567" w:type="dxa"/>
            <w:vAlign w:val="center"/>
          </w:tcPr>
          <w:p w14:paraId="189B3DFF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55700</w:t>
            </w:r>
          </w:p>
        </w:tc>
        <w:tc>
          <w:tcPr>
            <w:tcW w:w="567" w:type="dxa"/>
            <w:vAlign w:val="center"/>
          </w:tcPr>
          <w:p w14:paraId="16A62373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567" w:type="dxa"/>
            <w:vAlign w:val="center"/>
          </w:tcPr>
          <w:p w14:paraId="7EAAB503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05E81" w:rsidRPr="00F67B93" w14:paraId="06215C12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723D8F71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" w:type="dxa"/>
            <w:vAlign w:val="center"/>
          </w:tcPr>
          <w:p w14:paraId="3EB4DAC3" w14:textId="77777777" w:rsidR="00C05E81" w:rsidRPr="00F67B93" w:rsidRDefault="00C05E81" w:rsidP="00D1197D">
            <w:pPr>
              <w:pStyle w:val="ConsPlusNormal"/>
              <w:ind w:firstLine="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р.п.Б.Козино</w:t>
            </w:r>
            <w:proofErr w:type="spellEnd"/>
          </w:p>
        </w:tc>
        <w:tc>
          <w:tcPr>
            <w:tcW w:w="567" w:type="dxa"/>
            <w:vAlign w:val="center"/>
          </w:tcPr>
          <w:p w14:paraId="3B39364B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6450</w:t>
            </w:r>
          </w:p>
        </w:tc>
        <w:tc>
          <w:tcPr>
            <w:tcW w:w="567" w:type="dxa"/>
            <w:vAlign w:val="center"/>
          </w:tcPr>
          <w:p w14:paraId="1CE4B1B7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  <w:vAlign w:val="center"/>
          </w:tcPr>
          <w:p w14:paraId="0C82847D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5E81" w:rsidRPr="00F67B93" w14:paraId="68FCE95C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48D5DBE8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" w:type="dxa"/>
            <w:vAlign w:val="center"/>
          </w:tcPr>
          <w:p w14:paraId="4F62240E" w14:textId="77777777" w:rsidR="00C05E81" w:rsidRPr="00F67B93" w:rsidRDefault="00C05E81" w:rsidP="00D1197D">
            <w:pPr>
              <w:pStyle w:val="ConsPlusNormal"/>
              <w:ind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п.1 Мая</w:t>
            </w:r>
          </w:p>
        </w:tc>
        <w:tc>
          <w:tcPr>
            <w:tcW w:w="567" w:type="dxa"/>
            <w:vAlign w:val="center"/>
          </w:tcPr>
          <w:p w14:paraId="030DFF96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  <w:vAlign w:val="center"/>
          </w:tcPr>
          <w:p w14:paraId="4B12D071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2BD36CAD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E81" w:rsidRPr="00F67B93" w14:paraId="22C1973B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49915752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" w:type="dxa"/>
            <w:vAlign w:val="center"/>
          </w:tcPr>
          <w:p w14:paraId="67CFCA04" w14:textId="77777777" w:rsidR="00C05E81" w:rsidRPr="00F67B93" w:rsidRDefault="00C05E81" w:rsidP="00D1197D">
            <w:pPr>
              <w:pStyle w:val="ConsPlusNormal"/>
              <w:ind w:firstLine="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яхово</w:t>
            </w:r>
            <w:proofErr w:type="spellEnd"/>
          </w:p>
        </w:tc>
        <w:tc>
          <w:tcPr>
            <w:tcW w:w="567" w:type="dxa"/>
            <w:vAlign w:val="center"/>
          </w:tcPr>
          <w:p w14:paraId="2985E481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67" w:type="dxa"/>
            <w:vAlign w:val="center"/>
          </w:tcPr>
          <w:p w14:paraId="109BF5AB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14:paraId="4A2C5B91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E81" w:rsidRPr="00F67B93" w14:paraId="332C7702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77D365D5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" w:type="dxa"/>
            <w:vAlign w:val="center"/>
          </w:tcPr>
          <w:p w14:paraId="03F68D73" w14:textId="77777777" w:rsidR="00C05E81" w:rsidRPr="00F67B93" w:rsidRDefault="00C05E81" w:rsidP="00D1197D">
            <w:pPr>
              <w:pStyle w:val="ConsPlusNormal"/>
              <w:ind w:firstLine="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остенево</w:t>
            </w:r>
            <w:proofErr w:type="spellEnd"/>
          </w:p>
        </w:tc>
        <w:tc>
          <w:tcPr>
            <w:tcW w:w="567" w:type="dxa"/>
            <w:vAlign w:val="center"/>
          </w:tcPr>
          <w:p w14:paraId="249D2C00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567" w:type="dxa"/>
            <w:vAlign w:val="center"/>
          </w:tcPr>
          <w:p w14:paraId="3CADD0D2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7330D370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F67B93" w14:paraId="550709FF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4BDE635D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" w:type="dxa"/>
            <w:vAlign w:val="center"/>
          </w:tcPr>
          <w:p w14:paraId="2D96C63F" w14:textId="77777777" w:rsidR="00C05E81" w:rsidRPr="00F67B93" w:rsidRDefault="00C05E81" w:rsidP="00D1197D">
            <w:pPr>
              <w:pStyle w:val="ConsPlusNormal"/>
              <w:ind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п. Ляховский Борок</w:t>
            </w:r>
          </w:p>
        </w:tc>
        <w:tc>
          <w:tcPr>
            <w:tcW w:w="567" w:type="dxa"/>
            <w:vAlign w:val="center"/>
          </w:tcPr>
          <w:p w14:paraId="0C40221A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vAlign w:val="center"/>
          </w:tcPr>
          <w:p w14:paraId="1368F04D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3BD77DEF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E81" w:rsidRPr="00F67B93" w14:paraId="635B3FEC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0A17631E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" w:type="dxa"/>
          </w:tcPr>
          <w:p w14:paraId="3E422375" w14:textId="77777777" w:rsidR="00C05E81" w:rsidRPr="00F67B93" w:rsidRDefault="00C05E81" w:rsidP="00D1197D">
            <w:pPr>
              <w:ind w:firstLine="143"/>
              <w:rPr>
                <w:szCs w:val="24"/>
              </w:rPr>
            </w:pPr>
            <w:proofErr w:type="spellStart"/>
            <w:r w:rsidRPr="00F67B93">
              <w:rPr>
                <w:szCs w:val="24"/>
              </w:rPr>
              <w:t>р.п</w:t>
            </w:r>
            <w:proofErr w:type="gramStart"/>
            <w:r w:rsidRPr="00F67B93">
              <w:rPr>
                <w:szCs w:val="24"/>
              </w:rPr>
              <w:t>.Л</w:t>
            </w:r>
            <w:proofErr w:type="gramEnd"/>
            <w:r w:rsidRPr="00F67B93">
              <w:rPr>
                <w:szCs w:val="24"/>
              </w:rPr>
              <w:t>укино</w:t>
            </w:r>
            <w:proofErr w:type="spellEnd"/>
          </w:p>
        </w:tc>
        <w:tc>
          <w:tcPr>
            <w:tcW w:w="567" w:type="dxa"/>
            <w:vAlign w:val="center"/>
          </w:tcPr>
          <w:p w14:paraId="0A5703C4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3908</w:t>
            </w:r>
          </w:p>
        </w:tc>
        <w:tc>
          <w:tcPr>
            <w:tcW w:w="567" w:type="dxa"/>
            <w:vAlign w:val="center"/>
          </w:tcPr>
          <w:p w14:paraId="47383BE3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vAlign w:val="center"/>
          </w:tcPr>
          <w:p w14:paraId="535E4A75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E81" w:rsidRPr="00F67B93" w14:paraId="4B33EBBA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3EB01D45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" w:type="dxa"/>
          </w:tcPr>
          <w:p w14:paraId="055FC66C" w14:textId="77777777" w:rsidR="00C05E81" w:rsidRPr="00F67B93" w:rsidRDefault="00C05E81" w:rsidP="00D1197D">
            <w:pPr>
              <w:ind w:firstLine="143"/>
              <w:rPr>
                <w:szCs w:val="24"/>
              </w:rPr>
            </w:pPr>
            <w:proofErr w:type="spellStart"/>
            <w:r w:rsidRPr="00F67B93">
              <w:rPr>
                <w:szCs w:val="24"/>
              </w:rPr>
              <w:t>р.п.М.Козино</w:t>
            </w:r>
            <w:proofErr w:type="spellEnd"/>
          </w:p>
        </w:tc>
        <w:tc>
          <w:tcPr>
            <w:tcW w:w="567" w:type="dxa"/>
            <w:vAlign w:val="center"/>
          </w:tcPr>
          <w:p w14:paraId="464BD55B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vAlign w:val="center"/>
          </w:tcPr>
          <w:p w14:paraId="6644DFC5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vAlign w:val="center"/>
          </w:tcPr>
          <w:p w14:paraId="7B496EFD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E81" w:rsidRPr="00F67B93" w14:paraId="4B6958D5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21E71650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" w:type="dxa"/>
          </w:tcPr>
          <w:p w14:paraId="394FC970" w14:textId="77777777" w:rsidR="00C05E81" w:rsidRPr="00F67B93" w:rsidRDefault="00C05E81" w:rsidP="00D1197D">
            <w:pPr>
              <w:ind w:firstLine="143"/>
              <w:rPr>
                <w:szCs w:val="24"/>
              </w:rPr>
            </w:pPr>
            <w:proofErr w:type="spellStart"/>
            <w:r w:rsidRPr="00F67B93">
              <w:rPr>
                <w:szCs w:val="24"/>
              </w:rPr>
              <w:t>р.п</w:t>
            </w:r>
            <w:proofErr w:type="gramStart"/>
            <w:r w:rsidRPr="00F67B93">
              <w:rPr>
                <w:szCs w:val="24"/>
              </w:rPr>
              <w:t>.П</w:t>
            </w:r>
            <w:proofErr w:type="gramEnd"/>
            <w:r w:rsidRPr="00F67B93">
              <w:rPr>
                <w:szCs w:val="24"/>
              </w:rPr>
              <w:t>ервое</w:t>
            </w:r>
            <w:proofErr w:type="spellEnd"/>
            <w:r w:rsidRPr="00F67B93">
              <w:rPr>
                <w:szCs w:val="24"/>
              </w:rPr>
              <w:t xml:space="preserve"> Мая</w:t>
            </w:r>
          </w:p>
        </w:tc>
        <w:tc>
          <w:tcPr>
            <w:tcW w:w="567" w:type="dxa"/>
            <w:vAlign w:val="center"/>
          </w:tcPr>
          <w:p w14:paraId="44EFA760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2210</w:t>
            </w:r>
          </w:p>
        </w:tc>
        <w:tc>
          <w:tcPr>
            <w:tcW w:w="567" w:type="dxa"/>
            <w:vAlign w:val="center"/>
          </w:tcPr>
          <w:p w14:paraId="38F4F7F9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vAlign w:val="center"/>
          </w:tcPr>
          <w:p w14:paraId="28D9ED17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5E81" w:rsidRPr="00F67B93" w14:paraId="41F0B0A5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2381B62D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" w:type="dxa"/>
            <w:vAlign w:val="center"/>
          </w:tcPr>
          <w:p w14:paraId="4236AB2C" w14:textId="77777777" w:rsidR="00C05E81" w:rsidRPr="00F67B93" w:rsidRDefault="00C05E81" w:rsidP="00D1197D">
            <w:pPr>
              <w:ind w:firstLine="143"/>
              <w:rPr>
                <w:szCs w:val="24"/>
              </w:rPr>
            </w:pPr>
            <w:proofErr w:type="spellStart"/>
            <w:r w:rsidRPr="00F67B93">
              <w:rPr>
                <w:szCs w:val="24"/>
              </w:rPr>
              <w:t>р.п</w:t>
            </w:r>
            <w:proofErr w:type="gramStart"/>
            <w:r w:rsidRPr="00F67B93">
              <w:rPr>
                <w:szCs w:val="24"/>
              </w:rPr>
              <w:t>.Г</w:t>
            </w:r>
            <w:proofErr w:type="gramEnd"/>
            <w:r w:rsidRPr="00F67B93">
              <w:rPr>
                <w:szCs w:val="24"/>
              </w:rPr>
              <w:t>идроторф</w:t>
            </w:r>
            <w:proofErr w:type="spellEnd"/>
          </w:p>
        </w:tc>
        <w:tc>
          <w:tcPr>
            <w:tcW w:w="567" w:type="dxa"/>
            <w:vAlign w:val="center"/>
          </w:tcPr>
          <w:p w14:paraId="4651941F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7950</w:t>
            </w:r>
          </w:p>
        </w:tc>
        <w:tc>
          <w:tcPr>
            <w:tcW w:w="567" w:type="dxa"/>
            <w:vAlign w:val="center"/>
          </w:tcPr>
          <w:p w14:paraId="42AC3AA2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vAlign w:val="center"/>
          </w:tcPr>
          <w:p w14:paraId="64523CBB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5E81" w:rsidRPr="00F67B93" w14:paraId="6E07789E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49B57432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" w:type="dxa"/>
            <w:vAlign w:val="center"/>
          </w:tcPr>
          <w:p w14:paraId="51377C3A" w14:textId="77777777" w:rsidR="00C05E81" w:rsidRPr="00F67B93" w:rsidRDefault="00C05E81" w:rsidP="00D1197D">
            <w:pPr>
              <w:ind w:firstLine="143"/>
              <w:rPr>
                <w:szCs w:val="24"/>
              </w:rPr>
            </w:pPr>
            <w:proofErr w:type="spellStart"/>
            <w:r w:rsidRPr="00F67B93">
              <w:rPr>
                <w:szCs w:val="24"/>
              </w:rPr>
              <w:t>д</w:t>
            </w:r>
            <w:proofErr w:type="gramStart"/>
            <w:r w:rsidRPr="00F67B93">
              <w:rPr>
                <w:szCs w:val="24"/>
              </w:rPr>
              <w:t>.З</w:t>
            </w:r>
            <w:proofErr w:type="gramEnd"/>
            <w:r w:rsidRPr="00F67B93">
              <w:rPr>
                <w:szCs w:val="24"/>
              </w:rPr>
              <w:t>амятино</w:t>
            </w:r>
            <w:proofErr w:type="spellEnd"/>
          </w:p>
        </w:tc>
        <w:tc>
          <w:tcPr>
            <w:tcW w:w="567" w:type="dxa"/>
            <w:vAlign w:val="center"/>
          </w:tcPr>
          <w:p w14:paraId="58A5A3A5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567" w:type="dxa"/>
            <w:vAlign w:val="center"/>
          </w:tcPr>
          <w:p w14:paraId="6583E454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0FDB603B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E81" w:rsidRPr="00F67B93" w14:paraId="2AECFCA3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2FAB46A7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7" w:type="dxa"/>
            <w:vAlign w:val="center"/>
          </w:tcPr>
          <w:p w14:paraId="58C234E1" w14:textId="77777777" w:rsidR="00C05E81" w:rsidRPr="00F67B93" w:rsidRDefault="00C05E81" w:rsidP="00D1197D">
            <w:pPr>
              <w:ind w:firstLine="143"/>
              <w:rPr>
                <w:szCs w:val="24"/>
              </w:rPr>
            </w:pPr>
            <w:proofErr w:type="spellStart"/>
            <w:r w:rsidRPr="00F67B93">
              <w:rPr>
                <w:szCs w:val="24"/>
              </w:rPr>
              <w:t>д</w:t>
            </w:r>
            <w:proofErr w:type="gramStart"/>
            <w:r w:rsidRPr="00F67B93">
              <w:rPr>
                <w:szCs w:val="24"/>
              </w:rPr>
              <w:t>.Р</w:t>
            </w:r>
            <w:proofErr w:type="gramEnd"/>
            <w:r w:rsidRPr="00F67B93">
              <w:rPr>
                <w:szCs w:val="24"/>
              </w:rPr>
              <w:t>ылово</w:t>
            </w:r>
            <w:proofErr w:type="spellEnd"/>
          </w:p>
        </w:tc>
        <w:tc>
          <w:tcPr>
            <w:tcW w:w="567" w:type="dxa"/>
            <w:vAlign w:val="center"/>
          </w:tcPr>
          <w:p w14:paraId="2D738F21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67" w:type="dxa"/>
            <w:vAlign w:val="center"/>
          </w:tcPr>
          <w:p w14:paraId="4546B456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44812ECB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E81" w:rsidRPr="00F67B93" w14:paraId="6171FC0E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60A4B95A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67" w:type="dxa"/>
            <w:vAlign w:val="center"/>
          </w:tcPr>
          <w:p w14:paraId="2A679E1E" w14:textId="77777777" w:rsidR="00C05E81" w:rsidRPr="00F67B93" w:rsidRDefault="00C05E81" w:rsidP="00D1197D">
            <w:pPr>
              <w:ind w:firstLine="143"/>
              <w:rPr>
                <w:szCs w:val="24"/>
              </w:rPr>
            </w:pPr>
            <w:proofErr w:type="spellStart"/>
            <w:r w:rsidRPr="00F67B93">
              <w:rPr>
                <w:szCs w:val="24"/>
              </w:rPr>
              <w:t>д</w:t>
            </w:r>
            <w:proofErr w:type="gramStart"/>
            <w:r w:rsidRPr="00F67B93">
              <w:rPr>
                <w:szCs w:val="24"/>
              </w:rPr>
              <w:t>.В</w:t>
            </w:r>
            <w:proofErr w:type="gramEnd"/>
            <w:r w:rsidRPr="00F67B93">
              <w:rPr>
                <w:szCs w:val="24"/>
              </w:rPr>
              <w:t>атагино</w:t>
            </w:r>
            <w:proofErr w:type="spellEnd"/>
          </w:p>
        </w:tc>
        <w:tc>
          <w:tcPr>
            <w:tcW w:w="567" w:type="dxa"/>
            <w:vAlign w:val="center"/>
          </w:tcPr>
          <w:p w14:paraId="6429B85E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14:paraId="2F92D553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2F0EAF90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E81" w:rsidRPr="00F67B93" w14:paraId="4FF11AC1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6CDF8FA2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7" w:type="dxa"/>
            <w:vAlign w:val="center"/>
          </w:tcPr>
          <w:p w14:paraId="57961EEE" w14:textId="77777777" w:rsidR="00C05E81" w:rsidRPr="00F67B93" w:rsidRDefault="00C05E81" w:rsidP="00D1197D">
            <w:pPr>
              <w:ind w:firstLine="143"/>
              <w:rPr>
                <w:szCs w:val="24"/>
              </w:rPr>
            </w:pPr>
            <w:proofErr w:type="spellStart"/>
            <w:r w:rsidRPr="00F67B93">
              <w:rPr>
                <w:szCs w:val="24"/>
              </w:rPr>
              <w:t>д</w:t>
            </w:r>
            <w:proofErr w:type="gramStart"/>
            <w:r w:rsidRPr="00F67B93">
              <w:rPr>
                <w:szCs w:val="24"/>
              </w:rPr>
              <w:t>.Г</w:t>
            </w:r>
            <w:proofErr w:type="gramEnd"/>
            <w:r w:rsidRPr="00F67B93">
              <w:rPr>
                <w:szCs w:val="24"/>
              </w:rPr>
              <w:t>риденино</w:t>
            </w:r>
            <w:proofErr w:type="spellEnd"/>
          </w:p>
        </w:tc>
        <w:tc>
          <w:tcPr>
            <w:tcW w:w="567" w:type="dxa"/>
            <w:vAlign w:val="center"/>
          </w:tcPr>
          <w:p w14:paraId="352D6BA6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vAlign w:val="center"/>
          </w:tcPr>
          <w:p w14:paraId="2A879B51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2F5E4E5D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E81" w:rsidRPr="00F67B93" w14:paraId="11EC6073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6F9C3733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7" w:type="dxa"/>
            <w:vAlign w:val="center"/>
          </w:tcPr>
          <w:p w14:paraId="56FE9E9B" w14:textId="77777777" w:rsidR="00C05E81" w:rsidRPr="00F67B93" w:rsidRDefault="00C05E81" w:rsidP="00D1197D">
            <w:pPr>
              <w:ind w:firstLine="143"/>
              <w:rPr>
                <w:szCs w:val="24"/>
              </w:rPr>
            </w:pPr>
            <w:proofErr w:type="spellStart"/>
            <w:r w:rsidRPr="00F67B93">
              <w:rPr>
                <w:szCs w:val="24"/>
              </w:rPr>
              <w:t>д</w:t>
            </w:r>
            <w:proofErr w:type="gramStart"/>
            <w:r w:rsidRPr="00F67B93">
              <w:rPr>
                <w:szCs w:val="24"/>
              </w:rPr>
              <w:t>.Б</w:t>
            </w:r>
            <w:proofErr w:type="gramEnd"/>
            <w:r w:rsidRPr="00F67B93">
              <w:rPr>
                <w:szCs w:val="24"/>
              </w:rPr>
              <w:t>абье</w:t>
            </w:r>
            <w:proofErr w:type="spellEnd"/>
          </w:p>
        </w:tc>
        <w:tc>
          <w:tcPr>
            <w:tcW w:w="567" w:type="dxa"/>
            <w:vAlign w:val="center"/>
          </w:tcPr>
          <w:p w14:paraId="01177C8D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vAlign w:val="center"/>
          </w:tcPr>
          <w:p w14:paraId="7D11D156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2F98BF37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F67B93" w14:paraId="7A4A5040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343CC97C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7" w:type="dxa"/>
            <w:vAlign w:val="center"/>
          </w:tcPr>
          <w:p w14:paraId="1B0A6C3F" w14:textId="77777777" w:rsidR="00C05E81" w:rsidRPr="00F67B93" w:rsidRDefault="00C05E81" w:rsidP="00D1197D">
            <w:pPr>
              <w:ind w:firstLine="143"/>
              <w:rPr>
                <w:szCs w:val="24"/>
              </w:rPr>
            </w:pPr>
            <w:proofErr w:type="spellStart"/>
            <w:r w:rsidRPr="00F67B93">
              <w:rPr>
                <w:szCs w:val="24"/>
              </w:rPr>
              <w:t>д</w:t>
            </w:r>
            <w:proofErr w:type="gramStart"/>
            <w:r w:rsidRPr="00F67B93">
              <w:rPr>
                <w:szCs w:val="24"/>
              </w:rPr>
              <w:t>.Ш</w:t>
            </w:r>
            <w:proofErr w:type="gramEnd"/>
            <w:r w:rsidRPr="00F67B93">
              <w:rPr>
                <w:szCs w:val="24"/>
              </w:rPr>
              <w:t>алимово</w:t>
            </w:r>
            <w:proofErr w:type="spellEnd"/>
          </w:p>
        </w:tc>
        <w:tc>
          <w:tcPr>
            <w:tcW w:w="567" w:type="dxa"/>
            <w:vAlign w:val="center"/>
          </w:tcPr>
          <w:p w14:paraId="79E76A53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vAlign w:val="center"/>
          </w:tcPr>
          <w:p w14:paraId="3DE6F042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5F9BE26D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E81" w:rsidRPr="00F67B93" w14:paraId="26F0599C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0FF5B398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7" w:type="dxa"/>
            <w:vAlign w:val="center"/>
          </w:tcPr>
          <w:p w14:paraId="5FF789EF" w14:textId="77777777" w:rsidR="00C05E81" w:rsidRPr="00F67B93" w:rsidRDefault="00C05E81" w:rsidP="00D1197D">
            <w:pPr>
              <w:ind w:firstLine="143"/>
              <w:rPr>
                <w:szCs w:val="24"/>
              </w:rPr>
            </w:pPr>
            <w:proofErr w:type="spellStart"/>
            <w:r w:rsidRPr="00F67B93">
              <w:rPr>
                <w:szCs w:val="24"/>
              </w:rPr>
              <w:t>д</w:t>
            </w:r>
            <w:proofErr w:type="gramStart"/>
            <w:r w:rsidRPr="00F67B93">
              <w:rPr>
                <w:szCs w:val="24"/>
              </w:rPr>
              <w:t>.К</w:t>
            </w:r>
            <w:proofErr w:type="gramEnd"/>
            <w:r w:rsidRPr="00F67B93">
              <w:rPr>
                <w:szCs w:val="24"/>
              </w:rPr>
              <w:t>аданово</w:t>
            </w:r>
            <w:proofErr w:type="spellEnd"/>
          </w:p>
        </w:tc>
        <w:tc>
          <w:tcPr>
            <w:tcW w:w="567" w:type="dxa"/>
            <w:vAlign w:val="center"/>
          </w:tcPr>
          <w:p w14:paraId="36738D1C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 w14:paraId="09F94B9C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3BD64A62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E81" w:rsidRPr="00F67B93" w14:paraId="445001B9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6DAA7E80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67" w:type="dxa"/>
            <w:vAlign w:val="center"/>
          </w:tcPr>
          <w:p w14:paraId="40C3E39E" w14:textId="77777777" w:rsidR="00C05E81" w:rsidRPr="00F67B93" w:rsidRDefault="00C05E81" w:rsidP="00D1197D">
            <w:pPr>
              <w:ind w:firstLine="143"/>
              <w:rPr>
                <w:szCs w:val="24"/>
              </w:rPr>
            </w:pPr>
            <w:proofErr w:type="spellStart"/>
            <w:r w:rsidRPr="00F67B93">
              <w:rPr>
                <w:szCs w:val="24"/>
              </w:rPr>
              <w:t>д</w:t>
            </w:r>
            <w:proofErr w:type="gramStart"/>
            <w:r w:rsidRPr="00F67B93">
              <w:rPr>
                <w:szCs w:val="24"/>
              </w:rPr>
              <w:t>.Ч</w:t>
            </w:r>
            <w:proofErr w:type="gramEnd"/>
            <w:r w:rsidRPr="00F67B93">
              <w:rPr>
                <w:szCs w:val="24"/>
              </w:rPr>
              <w:t>уркино</w:t>
            </w:r>
            <w:proofErr w:type="spellEnd"/>
          </w:p>
        </w:tc>
        <w:tc>
          <w:tcPr>
            <w:tcW w:w="567" w:type="dxa"/>
            <w:vAlign w:val="center"/>
          </w:tcPr>
          <w:p w14:paraId="36000CA0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14:paraId="3AF12301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4FD89EC6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E81" w:rsidRPr="00F67B93" w14:paraId="0D935594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4C5EF058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67" w:type="dxa"/>
            <w:vAlign w:val="center"/>
          </w:tcPr>
          <w:p w14:paraId="71374D83" w14:textId="77777777" w:rsidR="00C05E81" w:rsidRPr="00F67B93" w:rsidRDefault="00C05E81" w:rsidP="00D1197D">
            <w:pPr>
              <w:ind w:firstLine="143"/>
              <w:rPr>
                <w:szCs w:val="24"/>
              </w:rPr>
            </w:pPr>
            <w:proofErr w:type="spellStart"/>
            <w:r w:rsidRPr="00F67B93">
              <w:rPr>
                <w:szCs w:val="24"/>
              </w:rPr>
              <w:t>д</w:t>
            </w:r>
            <w:proofErr w:type="gramStart"/>
            <w:r w:rsidRPr="00F67B93">
              <w:rPr>
                <w:szCs w:val="24"/>
              </w:rPr>
              <w:t>.А</w:t>
            </w:r>
            <w:proofErr w:type="gramEnd"/>
            <w:r w:rsidRPr="00F67B93">
              <w:rPr>
                <w:szCs w:val="24"/>
              </w:rPr>
              <w:t>лферово</w:t>
            </w:r>
            <w:proofErr w:type="spellEnd"/>
          </w:p>
        </w:tc>
        <w:tc>
          <w:tcPr>
            <w:tcW w:w="567" w:type="dxa"/>
            <w:vAlign w:val="center"/>
          </w:tcPr>
          <w:p w14:paraId="71A589DB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76A68CB8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6E7159EA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E81" w:rsidRPr="00F67B93" w14:paraId="72E0B35B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6846D412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67" w:type="dxa"/>
            <w:vAlign w:val="center"/>
          </w:tcPr>
          <w:p w14:paraId="0042B76C" w14:textId="77777777" w:rsidR="00C05E81" w:rsidRPr="00F67B93" w:rsidRDefault="00C05E81" w:rsidP="00D1197D">
            <w:pPr>
              <w:ind w:firstLine="143"/>
              <w:rPr>
                <w:szCs w:val="24"/>
              </w:rPr>
            </w:pPr>
            <w:proofErr w:type="spellStart"/>
            <w:r w:rsidRPr="00F67B93">
              <w:rPr>
                <w:szCs w:val="24"/>
              </w:rPr>
              <w:t>д</w:t>
            </w:r>
            <w:proofErr w:type="gramStart"/>
            <w:r w:rsidRPr="00F67B93">
              <w:rPr>
                <w:szCs w:val="24"/>
              </w:rPr>
              <w:t>.Т</w:t>
            </w:r>
            <w:proofErr w:type="gramEnd"/>
            <w:r w:rsidRPr="00F67B93">
              <w:rPr>
                <w:szCs w:val="24"/>
              </w:rPr>
              <w:t>ычинино</w:t>
            </w:r>
            <w:proofErr w:type="spellEnd"/>
          </w:p>
        </w:tc>
        <w:tc>
          <w:tcPr>
            <w:tcW w:w="567" w:type="dxa"/>
            <w:vAlign w:val="center"/>
          </w:tcPr>
          <w:p w14:paraId="1A834789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395C0712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1A881D82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E81" w:rsidRPr="00F67B93" w14:paraId="76D7AFDD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314D8D91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67" w:type="dxa"/>
            <w:vAlign w:val="center"/>
          </w:tcPr>
          <w:p w14:paraId="073CAF8C" w14:textId="77777777" w:rsidR="00C05E81" w:rsidRPr="00F67B93" w:rsidRDefault="00C05E81" w:rsidP="00D1197D">
            <w:pPr>
              <w:ind w:firstLine="143"/>
              <w:rPr>
                <w:szCs w:val="24"/>
              </w:rPr>
            </w:pPr>
            <w:r w:rsidRPr="00F67B93">
              <w:rPr>
                <w:szCs w:val="24"/>
              </w:rPr>
              <w:t xml:space="preserve">д. </w:t>
            </w:r>
            <w:proofErr w:type="spellStart"/>
            <w:r w:rsidRPr="00F67B93">
              <w:rPr>
                <w:szCs w:val="24"/>
              </w:rPr>
              <w:t>Яснево</w:t>
            </w:r>
            <w:proofErr w:type="spellEnd"/>
          </w:p>
        </w:tc>
        <w:tc>
          <w:tcPr>
            <w:tcW w:w="567" w:type="dxa"/>
            <w:vAlign w:val="center"/>
          </w:tcPr>
          <w:p w14:paraId="3E27465B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3C2E941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677B0E12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E81" w:rsidRPr="00F67B93" w14:paraId="179B520C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4B829DA2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67" w:type="dxa"/>
            <w:vAlign w:val="center"/>
          </w:tcPr>
          <w:p w14:paraId="6CE61C80" w14:textId="77777777" w:rsidR="00C05E81" w:rsidRPr="00F67B93" w:rsidRDefault="00C05E81" w:rsidP="00D1197D">
            <w:pPr>
              <w:ind w:firstLine="143"/>
              <w:rPr>
                <w:szCs w:val="24"/>
              </w:rPr>
            </w:pPr>
            <w:proofErr w:type="spellStart"/>
            <w:r w:rsidRPr="00F67B93">
              <w:rPr>
                <w:szCs w:val="24"/>
              </w:rPr>
              <w:t>д</w:t>
            </w:r>
            <w:proofErr w:type="gramStart"/>
            <w:r w:rsidRPr="00F67B93">
              <w:rPr>
                <w:szCs w:val="24"/>
              </w:rPr>
              <w:t>.К</w:t>
            </w:r>
            <w:proofErr w:type="gramEnd"/>
            <w:r w:rsidRPr="00F67B93">
              <w:rPr>
                <w:szCs w:val="24"/>
              </w:rPr>
              <w:t>онёво</w:t>
            </w:r>
            <w:proofErr w:type="spellEnd"/>
          </w:p>
        </w:tc>
        <w:tc>
          <w:tcPr>
            <w:tcW w:w="567" w:type="dxa"/>
            <w:vAlign w:val="center"/>
          </w:tcPr>
          <w:p w14:paraId="52E053BC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1116</w:t>
            </w:r>
          </w:p>
        </w:tc>
        <w:tc>
          <w:tcPr>
            <w:tcW w:w="567" w:type="dxa"/>
            <w:vAlign w:val="center"/>
          </w:tcPr>
          <w:p w14:paraId="02F9293E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vAlign w:val="center"/>
          </w:tcPr>
          <w:p w14:paraId="2BAFF01D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E81" w:rsidRPr="00F67B93" w14:paraId="470AA81E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3CA741BE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67" w:type="dxa"/>
            <w:vAlign w:val="center"/>
          </w:tcPr>
          <w:p w14:paraId="7791F661" w14:textId="77777777" w:rsidR="00C05E81" w:rsidRPr="00F67B93" w:rsidRDefault="00C05E81" w:rsidP="00D1197D">
            <w:pPr>
              <w:ind w:firstLine="143"/>
              <w:rPr>
                <w:szCs w:val="24"/>
              </w:rPr>
            </w:pPr>
            <w:proofErr w:type="spellStart"/>
            <w:r w:rsidRPr="00F67B93">
              <w:rPr>
                <w:szCs w:val="24"/>
              </w:rPr>
              <w:t>д</w:t>
            </w:r>
            <w:proofErr w:type="gramStart"/>
            <w:r w:rsidRPr="00F67B93">
              <w:rPr>
                <w:szCs w:val="24"/>
              </w:rPr>
              <w:t>.Б</w:t>
            </w:r>
            <w:proofErr w:type="gramEnd"/>
            <w:r w:rsidRPr="00F67B93">
              <w:rPr>
                <w:szCs w:val="24"/>
              </w:rPr>
              <w:t>урцево</w:t>
            </w:r>
            <w:proofErr w:type="spellEnd"/>
          </w:p>
        </w:tc>
        <w:tc>
          <w:tcPr>
            <w:tcW w:w="567" w:type="dxa"/>
            <w:vAlign w:val="center"/>
          </w:tcPr>
          <w:p w14:paraId="35A5D7B5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vAlign w:val="center"/>
          </w:tcPr>
          <w:p w14:paraId="365106F5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5D84B46D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E81" w:rsidRPr="00F67B93" w14:paraId="4439B53B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7EE05DA9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67" w:type="dxa"/>
            <w:vAlign w:val="center"/>
          </w:tcPr>
          <w:p w14:paraId="007629A3" w14:textId="77777777" w:rsidR="00C05E81" w:rsidRPr="00F67B93" w:rsidRDefault="00C05E81" w:rsidP="00D1197D">
            <w:pPr>
              <w:ind w:firstLine="143"/>
              <w:rPr>
                <w:szCs w:val="24"/>
              </w:rPr>
            </w:pPr>
            <w:proofErr w:type="spellStart"/>
            <w:r w:rsidRPr="00F67B93">
              <w:rPr>
                <w:szCs w:val="24"/>
              </w:rPr>
              <w:t>д</w:t>
            </w:r>
            <w:proofErr w:type="gramStart"/>
            <w:r w:rsidRPr="00F67B93">
              <w:rPr>
                <w:szCs w:val="24"/>
              </w:rPr>
              <w:t>.П</w:t>
            </w:r>
            <w:proofErr w:type="gramEnd"/>
            <w:r w:rsidRPr="00F67B93">
              <w:rPr>
                <w:szCs w:val="24"/>
              </w:rPr>
              <w:t>огарново</w:t>
            </w:r>
            <w:proofErr w:type="spellEnd"/>
          </w:p>
        </w:tc>
        <w:tc>
          <w:tcPr>
            <w:tcW w:w="567" w:type="dxa"/>
            <w:vAlign w:val="center"/>
          </w:tcPr>
          <w:p w14:paraId="502814D3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14:paraId="2CB3CEDA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09134B3A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E81" w:rsidRPr="00F67B93" w14:paraId="2C7F35A6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74EA6502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67" w:type="dxa"/>
            <w:vAlign w:val="center"/>
          </w:tcPr>
          <w:p w14:paraId="5F31EFFE" w14:textId="77777777" w:rsidR="00C05E81" w:rsidRPr="00F67B93" w:rsidRDefault="00C05E81" w:rsidP="00D1197D">
            <w:pPr>
              <w:ind w:firstLine="143"/>
              <w:rPr>
                <w:szCs w:val="24"/>
              </w:rPr>
            </w:pPr>
            <w:proofErr w:type="spellStart"/>
            <w:r w:rsidRPr="00F67B93">
              <w:rPr>
                <w:szCs w:val="24"/>
              </w:rPr>
              <w:t>д</w:t>
            </w:r>
            <w:proofErr w:type="gramStart"/>
            <w:r w:rsidRPr="00F67B93">
              <w:rPr>
                <w:szCs w:val="24"/>
              </w:rPr>
              <w:t>.С</w:t>
            </w:r>
            <w:proofErr w:type="gramEnd"/>
            <w:r w:rsidRPr="00F67B93">
              <w:rPr>
                <w:szCs w:val="24"/>
              </w:rPr>
              <w:t>онино</w:t>
            </w:r>
            <w:proofErr w:type="spellEnd"/>
          </w:p>
        </w:tc>
        <w:tc>
          <w:tcPr>
            <w:tcW w:w="567" w:type="dxa"/>
            <w:vAlign w:val="center"/>
          </w:tcPr>
          <w:p w14:paraId="19D0BD44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14:paraId="77F992F2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3C87456D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E81" w:rsidRPr="00F67B93" w14:paraId="671F3CF0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2739ECFC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67" w:type="dxa"/>
            <w:vAlign w:val="center"/>
          </w:tcPr>
          <w:p w14:paraId="7445448E" w14:textId="77777777" w:rsidR="00C05E81" w:rsidRPr="00F67B93" w:rsidRDefault="00C05E81" w:rsidP="00D1197D">
            <w:pPr>
              <w:ind w:firstLine="143"/>
              <w:rPr>
                <w:szCs w:val="24"/>
              </w:rPr>
            </w:pPr>
            <w:proofErr w:type="spellStart"/>
            <w:r w:rsidRPr="00F67B93">
              <w:rPr>
                <w:szCs w:val="24"/>
              </w:rPr>
              <w:t>д</w:t>
            </w:r>
            <w:proofErr w:type="gramStart"/>
            <w:r w:rsidRPr="00F67B93">
              <w:rPr>
                <w:szCs w:val="24"/>
              </w:rPr>
              <w:t>.Ю</w:t>
            </w:r>
            <w:proofErr w:type="gramEnd"/>
            <w:r w:rsidRPr="00F67B93">
              <w:rPr>
                <w:szCs w:val="24"/>
              </w:rPr>
              <w:t>рино</w:t>
            </w:r>
            <w:proofErr w:type="spellEnd"/>
          </w:p>
        </w:tc>
        <w:tc>
          <w:tcPr>
            <w:tcW w:w="567" w:type="dxa"/>
            <w:vAlign w:val="center"/>
          </w:tcPr>
          <w:p w14:paraId="2063E097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32ABD500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5173A2B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E81" w:rsidRPr="00F67B93" w14:paraId="26F345BD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3471C1AB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vAlign w:val="center"/>
          </w:tcPr>
          <w:p w14:paraId="0B1F87FA" w14:textId="77777777" w:rsidR="00C05E81" w:rsidRPr="00F67B93" w:rsidRDefault="00C05E81" w:rsidP="00D1197D">
            <w:pPr>
              <w:ind w:firstLine="143"/>
              <w:rPr>
                <w:szCs w:val="24"/>
              </w:rPr>
            </w:pPr>
            <w:proofErr w:type="spellStart"/>
            <w:r w:rsidRPr="00F67B93">
              <w:rPr>
                <w:szCs w:val="24"/>
              </w:rPr>
              <w:t>д</w:t>
            </w:r>
            <w:proofErr w:type="gramStart"/>
            <w:r w:rsidRPr="00F67B93">
              <w:rPr>
                <w:szCs w:val="24"/>
              </w:rPr>
              <w:t>.М</w:t>
            </w:r>
            <w:proofErr w:type="gramEnd"/>
            <w:r w:rsidRPr="00F67B93">
              <w:rPr>
                <w:szCs w:val="24"/>
              </w:rPr>
              <w:t>алинино</w:t>
            </w:r>
            <w:proofErr w:type="spellEnd"/>
          </w:p>
        </w:tc>
        <w:tc>
          <w:tcPr>
            <w:tcW w:w="567" w:type="dxa"/>
            <w:vAlign w:val="center"/>
          </w:tcPr>
          <w:p w14:paraId="53B046E7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14:paraId="2C9CF7E4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1CDEB5DB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E81" w:rsidRPr="00F67B93" w14:paraId="44D62E82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5DC71975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vAlign w:val="center"/>
          </w:tcPr>
          <w:p w14:paraId="3A288761" w14:textId="77777777" w:rsidR="00C05E81" w:rsidRPr="00F67B93" w:rsidRDefault="00C05E81" w:rsidP="00D1197D">
            <w:pPr>
              <w:ind w:firstLine="143"/>
              <w:rPr>
                <w:szCs w:val="24"/>
              </w:rPr>
            </w:pPr>
            <w:proofErr w:type="spellStart"/>
            <w:r w:rsidRPr="00F67B93">
              <w:rPr>
                <w:szCs w:val="24"/>
              </w:rPr>
              <w:t>д</w:t>
            </w:r>
            <w:proofErr w:type="gramStart"/>
            <w:r w:rsidRPr="00F67B93">
              <w:rPr>
                <w:szCs w:val="24"/>
              </w:rPr>
              <w:t>.Б</w:t>
            </w:r>
            <w:proofErr w:type="gramEnd"/>
            <w:r w:rsidRPr="00F67B93">
              <w:rPr>
                <w:szCs w:val="24"/>
              </w:rPr>
              <w:t>редово</w:t>
            </w:r>
            <w:proofErr w:type="spellEnd"/>
          </w:p>
        </w:tc>
        <w:tc>
          <w:tcPr>
            <w:tcW w:w="567" w:type="dxa"/>
            <w:vAlign w:val="center"/>
          </w:tcPr>
          <w:p w14:paraId="3FDE60F7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14:paraId="513ABD92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55875BB6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E81" w:rsidRPr="00F67B93" w14:paraId="29B12D3F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67C2FF73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vAlign w:val="center"/>
          </w:tcPr>
          <w:p w14:paraId="3ECED0E5" w14:textId="77777777" w:rsidR="00C05E81" w:rsidRPr="00F67B93" w:rsidRDefault="00C05E81" w:rsidP="00D1197D">
            <w:pPr>
              <w:ind w:firstLine="143"/>
              <w:rPr>
                <w:szCs w:val="24"/>
              </w:rPr>
            </w:pPr>
            <w:proofErr w:type="spellStart"/>
            <w:r w:rsidRPr="00F67B93">
              <w:rPr>
                <w:szCs w:val="24"/>
              </w:rPr>
              <w:t>д</w:t>
            </w:r>
            <w:proofErr w:type="gramStart"/>
            <w:r w:rsidRPr="00F67B93">
              <w:rPr>
                <w:szCs w:val="24"/>
              </w:rPr>
              <w:t>.Ш</w:t>
            </w:r>
            <w:proofErr w:type="gramEnd"/>
            <w:r w:rsidRPr="00F67B93">
              <w:rPr>
                <w:szCs w:val="24"/>
              </w:rPr>
              <w:t>еляухово</w:t>
            </w:r>
            <w:proofErr w:type="spellEnd"/>
          </w:p>
        </w:tc>
        <w:tc>
          <w:tcPr>
            <w:tcW w:w="567" w:type="dxa"/>
            <w:vAlign w:val="center"/>
          </w:tcPr>
          <w:p w14:paraId="1F30AD2C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567" w:type="dxa"/>
            <w:vAlign w:val="center"/>
          </w:tcPr>
          <w:p w14:paraId="29702B81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14:paraId="4F41C862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E81" w:rsidRPr="00F67B93" w14:paraId="0577A3A3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0D2194F8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vAlign w:val="center"/>
          </w:tcPr>
          <w:p w14:paraId="5C5CA1B8" w14:textId="77777777" w:rsidR="00C05E81" w:rsidRPr="00F67B93" w:rsidRDefault="00C05E81" w:rsidP="00D1197D">
            <w:pPr>
              <w:ind w:firstLine="143"/>
              <w:rPr>
                <w:szCs w:val="24"/>
              </w:rPr>
            </w:pPr>
            <w:proofErr w:type="spellStart"/>
            <w:r w:rsidRPr="00F67B93">
              <w:rPr>
                <w:szCs w:val="24"/>
              </w:rPr>
              <w:t>д</w:t>
            </w:r>
            <w:proofErr w:type="gramStart"/>
            <w:r w:rsidRPr="00F67B93">
              <w:rPr>
                <w:szCs w:val="24"/>
              </w:rPr>
              <w:t>.С</w:t>
            </w:r>
            <w:proofErr w:type="gramEnd"/>
            <w:r w:rsidRPr="00F67B93">
              <w:rPr>
                <w:szCs w:val="24"/>
              </w:rPr>
              <w:t>мирино</w:t>
            </w:r>
            <w:proofErr w:type="spellEnd"/>
          </w:p>
        </w:tc>
        <w:tc>
          <w:tcPr>
            <w:tcW w:w="567" w:type="dxa"/>
            <w:vAlign w:val="center"/>
          </w:tcPr>
          <w:p w14:paraId="68B4EF73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567" w:type="dxa"/>
            <w:vAlign w:val="center"/>
          </w:tcPr>
          <w:p w14:paraId="0053064B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14:paraId="0C2513DC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E81" w:rsidRPr="00F67B93" w14:paraId="3B24C76E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59CD555B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vAlign w:val="center"/>
          </w:tcPr>
          <w:p w14:paraId="35507B00" w14:textId="77777777" w:rsidR="00C05E81" w:rsidRPr="00F67B93" w:rsidRDefault="00C05E81" w:rsidP="00D1197D">
            <w:pPr>
              <w:ind w:firstLine="143"/>
              <w:rPr>
                <w:szCs w:val="24"/>
              </w:rPr>
            </w:pPr>
            <w:proofErr w:type="spellStart"/>
            <w:r w:rsidRPr="00F67B93">
              <w:rPr>
                <w:szCs w:val="24"/>
              </w:rPr>
              <w:t>д</w:t>
            </w:r>
            <w:proofErr w:type="gramStart"/>
            <w:r w:rsidRPr="00F67B93">
              <w:rPr>
                <w:szCs w:val="24"/>
              </w:rPr>
              <w:t>.Г</w:t>
            </w:r>
            <w:proofErr w:type="gramEnd"/>
            <w:r w:rsidRPr="00F67B93">
              <w:rPr>
                <w:szCs w:val="24"/>
              </w:rPr>
              <w:t>умнищи</w:t>
            </w:r>
            <w:proofErr w:type="spellEnd"/>
          </w:p>
        </w:tc>
        <w:tc>
          <w:tcPr>
            <w:tcW w:w="567" w:type="dxa"/>
            <w:vAlign w:val="center"/>
          </w:tcPr>
          <w:p w14:paraId="6B8B7402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67" w:type="dxa"/>
            <w:vAlign w:val="center"/>
          </w:tcPr>
          <w:p w14:paraId="5FEE55BA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14:paraId="555BBB14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E81" w:rsidRPr="00F67B93" w14:paraId="7B4CC17D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0D03A6A6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vAlign w:val="center"/>
          </w:tcPr>
          <w:p w14:paraId="601CE00E" w14:textId="77777777" w:rsidR="00C05E81" w:rsidRPr="00F67B93" w:rsidRDefault="00C05E81" w:rsidP="00D1197D">
            <w:pPr>
              <w:ind w:firstLine="143"/>
              <w:rPr>
                <w:szCs w:val="24"/>
              </w:rPr>
            </w:pPr>
            <w:proofErr w:type="spellStart"/>
            <w:r w:rsidRPr="00F67B93">
              <w:rPr>
                <w:szCs w:val="24"/>
              </w:rPr>
              <w:t>д</w:t>
            </w:r>
            <w:proofErr w:type="gramStart"/>
            <w:r w:rsidRPr="00F67B93">
              <w:rPr>
                <w:szCs w:val="24"/>
              </w:rPr>
              <w:t>.Г</w:t>
            </w:r>
            <w:proofErr w:type="gramEnd"/>
            <w:r w:rsidRPr="00F67B93">
              <w:rPr>
                <w:szCs w:val="24"/>
              </w:rPr>
              <w:t>алкино</w:t>
            </w:r>
            <w:proofErr w:type="spellEnd"/>
          </w:p>
        </w:tc>
        <w:tc>
          <w:tcPr>
            <w:tcW w:w="567" w:type="dxa"/>
            <w:vAlign w:val="center"/>
          </w:tcPr>
          <w:p w14:paraId="4ECC6A4D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vAlign w:val="center"/>
          </w:tcPr>
          <w:p w14:paraId="1316F76C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731EAFD7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E81" w:rsidRPr="00F67B93" w14:paraId="3A909619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4AA7D850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vAlign w:val="center"/>
          </w:tcPr>
          <w:p w14:paraId="2422514D" w14:textId="77777777" w:rsidR="00C05E81" w:rsidRPr="00F67B93" w:rsidRDefault="00C05E81" w:rsidP="00D1197D">
            <w:pPr>
              <w:ind w:firstLine="143"/>
              <w:rPr>
                <w:szCs w:val="24"/>
              </w:rPr>
            </w:pPr>
            <w:proofErr w:type="spellStart"/>
            <w:r w:rsidRPr="00F67B93">
              <w:rPr>
                <w:szCs w:val="24"/>
              </w:rPr>
              <w:t>д</w:t>
            </w:r>
            <w:proofErr w:type="gramStart"/>
            <w:r w:rsidRPr="00F67B93">
              <w:rPr>
                <w:szCs w:val="24"/>
              </w:rPr>
              <w:t>.Т</w:t>
            </w:r>
            <w:proofErr w:type="gramEnd"/>
            <w:r w:rsidRPr="00F67B93">
              <w:rPr>
                <w:szCs w:val="24"/>
              </w:rPr>
              <w:t>рестьяны</w:t>
            </w:r>
            <w:proofErr w:type="spellEnd"/>
          </w:p>
        </w:tc>
        <w:tc>
          <w:tcPr>
            <w:tcW w:w="567" w:type="dxa"/>
            <w:vAlign w:val="center"/>
          </w:tcPr>
          <w:p w14:paraId="5395C173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567" w:type="dxa"/>
            <w:vAlign w:val="center"/>
          </w:tcPr>
          <w:p w14:paraId="332B47BF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1E6C449A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E81" w:rsidRPr="00F67B93" w14:paraId="202E0CC8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57DB01DD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vAlign w:val="center"/>
          </w:tcPr>
          <w:p w14:paraId="07E371C0" w14:textId="77777777" w:rsidR="00C05E81" w:rsidRPr="00F67B93" w:rsidRDefault="00C05E81" w:rsidP="00D1197D">
            <w:pPr>
              <w:ind w:firstLine="143"/>
              <w:rPr>
                <w:szCs w:val="24"/>
              </w:rPr>
            </w:pPr>
            <w:proofErr w:type="spellStart"/>
            <w:r w:rsidRPr="00F67B93">
              <w:rPr>
                <w:szCs w:val="24"/>
              </w:rPr>
              <w:t>п</w:t>
            </w:r>
            <w:proofErr w:type="gramStart"/>
            <w:r w:rsidRPr="00F67B93">
              <w:rPr>
                <w:szCs w:val="24"/>
              </w:rPr>
              <w:t>.С</w:t>
            </w:r>
            <w:proofErr w:type="gramEnd"/>
            <w:r w:rsidRPr="00F67B93">
              <w:rPr>
                <w:szCs w:val="24"/>
              </w:rPr>
              <w:t>овхозный</w:t>
            </w:r>
            <w:proofErr w:type="spellEnd"/>
          </w:p>
        </w:tc>
        <w:tc>
          <w:tcPr>
            <w:tcW w:w="567" w:type="dxa"/>
            <w:vAlign w:val="center"/>
          </w:tcPr>
          <w:p w14:paraId="3B8F8CE5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</w:p>
        </w:tc>
        <w:tc>
          <w:tcPr>
            <w:tcW w:w="567" w:type="dxa"/>
            <w:vAlign w:val="center"/>
          </w:tcPr>
          <w:p w14:paraId="0D1D053C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14:paraId="2D5E92AF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E81" w:rsidRPr="00F67B93" w14:paraId="4C4D654F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21AD19E4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567" w:type="dxa"/>
            <w:vAlign w:val="center"/>
          </w:tcPr>
          <w:p w14:paraId="08C71360" w14:textId="77777777" w:rsidR="00C05E81" w:rsidRPr="00F67B93" w:rsidRDefault="00C05E81" w:rsidP="00D1197D">
            <w:pPr>
              <w:ind w:firstLine="143"/>
              <w:rPr>
                <w:szCs w:val="24"/>
              </w:rPr>
            </w:pPr>
            <w:proofErr w:type="spellStart"/>
            <w:r w:rsidRPr="00F67B93">
              <w:rPr>
                <w:szCs w:val="24"/>
              </w:rPr>
              <w:t>д</w:t>
            </w:r>
            <w:proofErr w:type="gramStart"/>
            <w:r w:rsidRPr="00F67B93">
              <w:rPr>
                <w:szCs w:val="24"/>
              </w:rPr>
              <w:t>.Л</w:t>
            </w:r>
            <w:proofErr w:type="gramEnd"/>
            <w:r w:rsidRPr="00F67B93">
              <w:rPr>
                <w:szCs w:val="24"/>
              </w:rPr>
              <w:t>иповки</w:t>
            </w:r>
            <w:proofErr w:type="spellEnd"/>
          </w:p>
        </w:tc>
        <w:tc>
          <w:tcPr>
            <w:tcW w:w="567" w:type="dxa"/>
            <w:vAlign w:val="center"/>
          </w:tcPr>
          <w:p w14:paraId="583F11A8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67" w:type="dxa"/>
            <w:vAlign w:val="center"/>
          </w:tcPr>
          <w:p w14:paraId="06953453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250502E9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E81" w:rsidRPr="00F67B93" w14:paraId="14CB66C2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5034582C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 w14:paraId="03276CF9" w14:textId="77777777" w:rsidR="00C05E81" w:rsidRPr="00F67B93" w:rsidRDefault="00C05E81" w:rsidP="00D1197D">
            <w:pPr>
              <w:ind w:firstLine="143"/>
              <w:rPr>
                <w:szCs w:val="24"/>
              </w:rPr>
            </w:pPr>
            <w:proofErr w:type="spellStart"/>
            <w:r w:rsidRPr="00F67B93">
              <w:rPr>
                <w:szCs w:val="24"/>
              </w:rPr>
              <w:t>д</w:t>
            </w:r>
            <w:proofErr w:type="gramStart"/>
            <w:r w:rsidRPr="00F67B93">
              <w:rPr>
                <w:szCs w:val="24"/>
              </w:rPr>
              <w:t>.Л</w:t>
            </w:r>
            <w:proofErr w:type="gramEnd"/>
            <w:r w:rsidRPr="00F67B93">
              <w:rPr>
                <w:szCs w:val="24"/>
              </w:rPr>
              <w:t>иповский</w:t>
            </w:r>
            <w:proofErr w:type="spellEnd"/>
            <w:r w:rsidRPr="00F67B93">
              <w:rPr>
                <w:szCs w:val="24"/>
              </w:rPr>
              <w:t xml:space="preserve"> разъезд</w:t>
            </w:r>
          </w:p>
        </w:tc>
        <w:tc>
          <w:tcPr>
            <w:tcW w:w="567" w:type="dxa"/>
            <w:vAlign w:val="center"/>
          </w:tcPr>
          <w:p w14:paraId="1A8C4FE5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7" w:type="dxa"/>
            <w:vAlign w:val="center"/>
          </w:tcPr>
          <w:p w14:paraId="13E1C9F4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580D643D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E81" w:rsidRPr="00F67B93" w14:paraId="2DC1F508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5A31D7D9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  <w:vAlign w:val="center"/>
          </w:tcPr>
          <w:p w14:paraId="45328296" w14:textId="77777777" w:rsidR="00C05E81" w:rsidRPr="00F67B93" w:rsidRDefault="00C05E81" w:rsidP="00D1197D">
            <w:pPr>
              <w:ind w:firstLine="143"/>
              <w:rPr>
                <w:szCs w:val="24"/>
              </w:rPr>
            </w:pPr>
            <w:proofErr w:type="spellStart"/>
            <w:r w:rsidRPr="00F67B93">
              <w:rPr>
                <w:szCs w:val="24"/>
              </w:rPr>
              <w:t>д</w:t>
            </w:r>
            <w:proofErr w:type="gramStart"/>
            <w:r w:rsidRPr="00F67B93">
              <w:rPr>
                <w:szCs w:val="24"/>
              </w:rPr>
              <w:t>.Л</w:t>
            </w:r>
            <w:proofErr w:type="gramEnd"/>
            <w:r w:rsidRPr="00F67B93">
              <w:rPr>
                <w:szCs w:val="24"/>
              </w:rPr>
              <w:t>япуниха</w:t>
            </w:r>
            <w:proofErr w:type="spellEnd"/>
          </w:p>
        </w:tc>
        <w:tc>
          <w:tcPr>
            <w:tcW w:w="567" w:type="dxa"/>
            <w:vAlign w:val="center"/>
          </w:tcPr>
          <w:p w14:paraId="3DC89DC4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67" w:type="dxa"/>
            <w:vAlign w:val="center"/>
          </w:tcPr>
          <w:p w14:paraId="545949E9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00754418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E81" w:rsidRPr="00F67B93" w14:paraId="31AE9818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04E2031C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  <w:vAlign w:val="center"/>
          </w:tcPr>
          <w:p w14:paraId="6D9E07EC" w14:textId="77777777" w:rsidR="00C05E81" w:rsidRPr="00F67B93" w:rsidRDefault="00C05E81" w:rsidP="00D1197D">
            <w:pPr>
              <w:ind w:firstLine="143"/>
              <w:rPr>
                <w:szCs w:val="24"/>
              </w:rPr>
            </w:pPr>
            <w:proofErr w:type="spellStart"/>
            <w:r w:rsidRPr="00F67B93">
              <w:rPr>
                <w:szCs w:val="24"/>
              </w:rPr>
              <w:t>д</w:t>
            </w:r>
            <w:proofErr w:type="gramStart"/>
            <w:r w:rsidRPr="00F67B93">
              <w:rPr>
                <w:szCs w:val="24"/>
              </w:rPr>
              <w:t>.Ч</w:t>
            </w:r>
            <w:proofErr w:type="gramEnd"/>
            <w:r w:rsidRPr="00F67B93">
              <w:rPr>
                <w:szCs w:val="24"/>
              </w:rPr>
              <w:t>ёрная</w:t>
            </w:r>
            <w:proofErr w:type="spellEnd"/>
          </w:p>
        </w:tc>
        <w:tc>
          <w:tcPr>
            <w:tcW w:w="567" w:type="dxa"/>
            <w:vAlign w:val="center"/>
          </w:tcPr>
          <w:p w14:paraId="62A2DA83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vAlign w:val="center"/>
          </w:tcPr>
          <w:p w14:paraId="1CA5B9DF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1CD8512B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E81" w:rsidRPr="00F67B93" w14:paraId="260CA90C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120D9069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  <w:vAlign w:val="center"/>
          </w:tcPr>
          <w:p w14:paraId="2D69CEC2" w14:textId="77777777" w:rsidR="00C05E81" w:rsidRPr="00F67B93" w:rsidRDefault="00C05E81" w:rsidP="00D1197D">
            <w:pPr>
              <w:ind w:firstLine="143"/>
              <w:rPr>
                <w:szCs w:val="24"/>
              </w:rPr>
            </w:pPr>
            <w:proofErr w:type="spellStart"/>
            <w:r w:rsidRPr="00F67B93">
              <w:rPr>
                <w:szCs w:val="24"/>
              </w:rPr>
              <w:t>д</w:t>
            </w:r>
            <w:proofErr w:type="gramStart"/>
            <w:r w:rsidRPr="00F67B93">
              <w:rPr>
                <w:szCs w:val="24"/>
              </w:rPr>
              <w:t>.Б</w:t>
            </w:r>
            <w:proofErr w:type="gramEnd"/>
            <w:r w:rsidRPr="00F67B93">
              <w:rPr>
                <w:szCs w:val="24"/>
              </w:rPr>
              <w:t>еловская</w:t>
            </w:r>
            <w:proofErr w:type="spellEnd"/>
          </w:p>
        </w:tc>
        <w:tc>
          <w:tcPr>
            <w:tcW w:w="567" w:type="dxa"/>
            <w:vAlign w:val="center"/>
          </w:tcPr>
          <w:p w14:paraId="4F2DAE4F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vAlign w:val="center"/>
          </w:tcPr>
          <w:p w14:paraId="2684F1A1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55367AAA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E81" w:rsidRPr="00F67B93" w14:paraId="3BD30B4B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4EBDEA4E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vAlign w:val="center"/>
          </w:tcPr>
          <w:p w14:paraId="66D28DF9" w14:textId="77777777" w:rsidR="00C05E81" w:rsidRPr="00F67B93" w:rsidRDefault="00C05E81" w:rsidP="00D1197D">
            <w:pPr>
              <w:ind w:firstLine="143"/>
              <w:rPr>
                <w:szCs w:val="24"/>
              </w:rPr>
            </w:pPr>
            <w:proofErr w:type="spellStart"/>
            <w:r w:rsidRPr="00F67B93">
              <w:rPr>
                <w:szCs w:val="24"/>
              </w:rPr>
              <w:t>д</w:t>
            </w:r>
            <w:proofErr w:type="gramStart"/>
            <w:r w:rsidRPr="00F67B93">
              <w:rPr>
                <w:szCs w:val="24"/>
              </w:rPr>
              <w:t>.П</w:t>
            </w:r>
            <w:proofErr w:type="gramEnd"/>
            <w:r w:rsidRPr="00F67B93">
              <w:rPr>
                <w:szCs w:val="24"/>
              </w:rPr>
              <w:t>остниково</w:t>
            </w:r>
            <w:proofErr w:type="spellEnd"/>
          </w:p>
        </w:tc>
        <w:tc>
          <w:tcPr>
            <w:tcW w:w="567" w:type="dxa"/>
            <w:vAlign w:val="center"/>
          </w:tcPr>
          <w:p w14:paraId="369D68EB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567" w:type="dxa"/>
            <w:vAlign w:val="center"/>
          </w:tcPr>
          <w:p w14:paraId="4FCEC295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4A0BA558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E81" w:rsidRPr="00F67B93" w14:paraId="784F148D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2A650C6C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  <w:vAlign w:val="center"/>
          </w:tcPr>
          <w:p w14:paraId="019A4C5A" w14:textId="77777777" w:rsidR="00C05E81" w:rsidRPr="00F67B93" w:rsidRDefault="00C05E81" w:rsidP="00D1197D">
            <w:pPr>
              <w:ind w:firstLine="143"/>
              <w:rPr>
                <w:szCs w:val="24"/>
              </w:rPr>
            </w:pPr>
            <w:proofErr w:type="spellStart"/>
            <w:r w:rsidRPr="00F67B93">
              <w:rPr>
                <w:szCs w:val="24"/>
              </w:rPr>
              <w:t>д</w:t>
            </w:r>
            <w:proofErr w:type="gramStart"/>
            <w:r w:rsidRPr="00F67B93">
              <w:rPr>
                <w:szCs w:val="24"/>
              </w:rPr>
              <w:t>.М</w:t>
            </w:r>
            <w:proofErr w:type="gramEnd"/>
            <w:r w:rsidRPr="00F67B93">
              <w:rPr>
                <w:szCs w:val="24"/>
              </w:rPr>
              <w:t>алые</w:t>
            </w:r>
            <w:proofErr w:type="spellEnd"/>
            <w:r w:rsidRPr="00F67B93">
              <w:rPr>
                <w:szCs w:val="24"/>
              </w:rPr>
              <w:t xml:space="preserve"> </w:t>
            </w:r>
            <w:proofErr w:type="spellStart"/>
            <w:r w:rsidRPr="00F67B93">
              <w:rPr>
                <w:szCs w:val="24"/>
              </w:rPr>
              <w:t>Могильцы</w:t>
            </w:r>
            <w:proofErr w:type="spellEnd"/>
          </w:p>
        </w:tc>
        <w:tc>
          <w:tcPr>
            <w:tcW w:w="567" w:type="dxa"/>
            <w:vAlign w:val="center"/>
          </w:tcPr>
          <w:p w14:paraId="176FC641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567" w:type="dxa"/>
            <w:vAlign w:val="center"/>
          </w:tcPr>
          <w:p w14:paraId="36156FE0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14:paraId="6F71B58F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F67B93" w14:paraId="2DFBB398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0CD44AC1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vAlign w:val="center"/>
          </w:tcPr>
          <w:p w14:paraId="47448662" w14:textId="77777777" w:rsidR="00C05E81" w:rsidRPr="00F67B93" w:rsidRDefault="00C05E81" w:rsidP="00D1197D">
            <w:pPr>
              <w:rPr>
                <w:szCs w:val="24"/>
              </w:rPr>
            </w:pPr>
            <w:proofErr w:type="spellStart"/>
            <w:r w:rsidRPr="00F67B93">
              <w:rPr>
                <w:szCs w:val="24"/>
              </w:rPr>
              <w:t>д</w:t>
            </w:r>
            <w:proofErr w:type="gramStart"/>
            <w:r w:rsidRPr="00F67B93">
              <w:rPr>
                <w:szCs w:val="24"/>
              </w:rPr>
              <w:t>.Б</w:t>
            </w:r>
            <w:proofErr w:type="gramEnd"/>
            <w:r w:rsidRPr="00F67B93">
              <w:rPr>
                <w:szCs w:val="24"/>
              </w:rPr>
              <w:t>ольшие</w:t>
            </w:r>
            <w:proofErr w:type="spellEnd"/>
            <w:r w:rsidRPr="00F67B93">
              <w:rPr>
                <w:szCs w:val="24"/>
              </w:rPr>
              <w:t xml:space="preserve"> </w:t>
            </w:r>
            <w:proofErr w:type="spellStart"/>
            <w:r w:rsidRPr="00F67B93">
              <w:rPr>
                <w:szCs w:val="24"/>
              </w:rPr>
              <w:t>Могильцы</w:t>
            </w:r>
            <w:proofErr w:type="spellEnd"/>
          </w:p>
        </w:tc>
        <w:tc>
          <w:tcPr>
            <w:tcW w:w="567" w:type="dxa"/>
            <w:vAlign w:val="center"/>
          </w:tcPr>
          <w:p w14:paraId="2AE44741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67" w:type="dxa"/>
            <w:vAlign w:val="center"/>
          </w:tcPr>
          <w:p w14:paraId="128E4070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764AC886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E81" w:rsidRPr="00F67B93" w14:paraId="16A36113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2C258BE3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  <w:vAlign w:val="center"/>
          </w:tcPr>
          <w:p w14:paraId="377449C0" w14:textId="77777777" w:rsidR="00C05E81" w:rsidRPr="00F67B93" w:rsidRDefault="00C05E81" w:rsidP="00D1197D">
            <w:pPr>
              <w:rPr>
                <w:szCs w:val="24"/>
              </w:rPr>
            </w:pPr>
            <w:proofErr w:type="spellStart"/>
            <w:r w:rsidRPr="00F67B93">
              <w:rPr>
                <w:szCs w:val="24"/>
              </w:rPr>
              <w:t>д</w:t>
            </w:r>
            <w:proofErr w:type="gramStart"/>
            <w:r w:rsidRPr="00F67B93">
              <w:rPr>
                <w:szCs w:val="24"/>
              </w:rPr>
              <w:t>.К</w:t>
            </w:r>
            <w:proofErr w:type="gramEnd"/>
            <w:r w:rsidRPr="00F67B93">
              <w:rPr>
                <w:szCs w:val="24"/>
              </w:rPr>
              <w:t>очергино</w:t>
            </w:r>
            <w:proofErr w:type="spellEnd"/>
          </w:p>
        </w:tc>
        <w:tc>
          <w:tcPr>
            <w:tcW w:w="567" w:type="dxa"/>
            <w:vAlign w:val="center"/>
          </w:tcPr>
          <w:p w14:paraId="033E0CC4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67" w:type="dxa"/>
            <w:vAlign w:val="center"/>
          </w:tcPr>
          <w:p w14:paraId="7E7C6FA6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6D43935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5E81" w:rsidRPr="00F67B93" w14:paraId="5AC74AA5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14CFDFEF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vAlign w:val="center"/>
          </w:tcPr>
          <w:p w14:paraId="05CE98FD" w14:textId="77777777" w:rsidR="00C05E81" w:rsidRPr="00F67B93" w:rsidRDefault="00C05E81" w:rsidP="00D1197D">
            <w:pPr>
              <w:rPr>
                <w:szCs w:val="24"/>
              </w:rPr>
            </w:pPr>
            <w:proofErr w:type="spellStart"/>
            <w:r w:rsidRPr="00F67B93">
              <w:rPr>
                <w:szCs w:val="24"/>
              </w:rPr>
              <w:t>д</w:t>
            </w:r>
            <w:proofErr w:type="gramStart"/>
            <w:r w:rsidRPr="00F67B93">
              <w:rPr>
                <w:szCs w:val="24"/>
              </w:rPr>
              <w:t>.Ш</w:t>
            </w:r>
            <w:proofErr w:type="gramEnd"/>
            <w:r w:rsidRPr="00F67B93">
              <w:rPr>
                <w:szCs w:val="24"/>
              </w:rPr>
              <w:t>ишкино</w:t>
            </w:r>
            <w:proofErr w:type="spellEnd"/>
          </w:p>
        </w:tc>
        <w:tc>
          <w:tcPr>
            <w:tcW w:w="567" w:type="dxa"/>
            <w:vAlign w:val="center"/>
          </w:tcPr>
          <w:p w14:paraId="61CFC81F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67" w:type="dxa"/>
            <w:vAlign w:val="center"/>
          </w:tcPr>
          <w:p w14:paraId="7B3D3F86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77BAF7F4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E81" w:rsidRPr="00F67B93" w14:paraId="153B30C7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2A877149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  <w:vAlign w:val="center"/>
          </w:tcPr>
          <w:p w14:paraId="2911D317" w14:textId="77777777" w:rsidR="00C05E81" w:rsidRPr="00F67B93" w:rsidRDefault="00C05E81" w:rsidP="00D1197D">
            <w:pPr>
              <w:rPr>
                <w:szCs w:val="24"/>
              </w:rPr>
            </w:pPr>
            <w:proofErr w:type="spellStart"/>
            <w:r w:rsidRPr="00F67B93">
              <w:rPr>
                <w:szCs w:val="24"/>
              </w:rPr>
              <w:t>д</w:t>
            </w:r>
            <w:proofErr w:type="gramStart"/>
            <w:r w:rsidRPr="00F67B93">
              <w:rPr>
                <w:szCs w:val="24"/>
              </w:rPr>
              <w:t>.И</w:t>
            </w:r>
            <w:proofErr w:type="gramEnd"/>
            <w:r w:rsidRPr="00F67B93">
              <w:rPr>
                <w:szCs w:val="24"/>
              </w:rPr>
              <w:t>стомино</w:t>
            </w:r>
            <w:proofErr w:type="spellEnd"/>
          </w:p>
        </w:tc>
        <w:tc>
          <w:tcPr>
            <w:tcW w:w="567" w:type="dxa"/>
            <w:vAlign w:val="center"/>
          </w:tcPr>
          <w:p w14:paraId="2BDBDD78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1365</w:t>
            </w:r>
          </w:p>
        </w:tc>
        <w:tc>
          <w:tcPr>
            <w:tcW w:w="567" w:type="dxa"/>
            <w:vAlign w:val="center"/>
          </w:tcPr>
          <w:p w14:paraId="2CCBFC58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14:paraId="289C74D7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E81" w:rsidRPr="00F67B93" w14:paraId="7ADB6BFB" w14:textId="77777777" w:rsidTr="00D1197D">
        <w:trPr>
          <w:trHeight w:hRule="exact" w:val="369"/>
          <w:jc w:val="center"/>
        </w:trPr>
        <w:tc>
          <w:tcPr>
            <w:tcW w:w="567" w:type="dxa"/>
            <w:vAlign w:val="center"/>
          </w:tcPr>
          <w:p w14:paraId="1ACAFF83" w14:textId="77777777" w:rsidR="00C05E81" w:rsidRPr="00F67B93" w:rsidRDefault="00C05E81" w:rsidP="00D1197D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  <w:vAlign w:val="center"/>
          </w:tcPr>
          <w:p w14:paraId="78B9076C" w14:textId="77777777" w:rsidR="00C05E81" w:rsidRPr="00F67B93" w:rsidRDefault="00C05E81" w:rsidP="00D1197D">
            <w:pPr>
              <w:rPr>
                <w:szCs w:val="24"/>
              </w:rPr>
            </w:pPr>
            <w:proofErr w:type="spellStart"/>
            <w:r w:rsidRPr="00F67B93">
              <w:rPr>
                <w:szCs w:val="24"/>
              </w:rPr>
              <w:t>д</w:t>
            </w:r>
            <w:proofErr w:type="gramStart"/>
            <w:r w:rsidRPr="00F67B93">
              <w:rPr>
                <w:szCs w:val="24"/>
              </w:rPr>
              <w:t>.К</w:t>
            </w:r>
            <w:proofErr w:type="gramEnd"/>
            <w:r w:rsidRPr="00F67B93">
              <w:rPr>
                <w:szCs w:val="24"/>
              </w:rPr>
              <w:t>оробейниково</w:t>
            </w:r>
            <w:proofErr w:type="spellEnd"/>
          </w:p>
        </w:tc>
        <w:tc>
          <w:tcPr>
            <w:tcW w:w="567" w:type="dxa"/>
            <w:vAlign w:val="center"/>
          </w:tcPr>
          <w:p w14:paraId="6D5EBB55" w14:textId="77777777" w:rsidR="00C05E81" w:rsidRPr="00F67B93" w:rsidRDefault="00C05E81" w:rsidP="00D1197D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vAlign w:val="center"/>
          </w:tcPr>
          <w:p w14:paraId="6645AAE1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19B97573" w14:textId="77777777" w:rsidR="00C05E81" w:rsidRPr="00F67B93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ECA66A8" w14:textId="77777777" w:rsidR="00C05E81" w:rsidRDefault="00C05E81" w:rsidP="00C05E8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5FBC16BF" w14:textId="77777777" w:rsidR="00C05E81" w:rsidRPr="003D0E27" w:rsidRDefault="00C05E81" w:rsidP="00C05E81">
      <w:pPr>
        <w:pStyle w:val="ConsPlusNormal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D0E27">
        <w:rPr>
          <w:rFonts w:ascii="Times New Roman" w:hAnsi="Times New Roman" w:cs="Times New Roman"/>
          <w:b/>
          <w:sz w:val="24"/>
          <w:szCs w:val="24"/>
        </w:rPr>
        <w:t>Таблица 5</w:t>
      </w:r>
    </w:p>
    <w:p w14:paraId="4DC18743" w14:textId="77777777" w:rsidR="00C05E81" w:rsidRPr="003D0E27" w:rsidRDefault="00C05E81" w:rsidP="00C05E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46EE212" w14:textId="77777777" w:rsidR="00C05E81" w:rsidRPr="003D0E27" w:rsidRDefault="00C05E81" w:rsidP="00C05E8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2823"/>
      <w:bookmarkEnd w:id="3"/>
      <w:r w:rsidRPr="003D0E27">
        <w:rPr>
          <w:rFonts w:ascii="Times New Roman" w:hAnsi="Times New Roman" w:cs="Times New Roman"/>
          <w:sz w:val="24"/>
          <w:szCs w:val="24"/>
        </w:rPr>
        <w:t>Сравнительный анализ основных причин</w:t>
      </w:r>
    </w:p>
    <w:p w14:paraId="7CE38003" w14:textId="77777777" w:rsidR="00C05E81" w:rsidRPr="003D0E27" w:rsidRDefault="00C05E81" w:rsidP="00C05E8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0E27">
        <w:rPr>
          <w:rFonts w:ascii="Times New Roman" w:hAnsi="Times New Roman" w:cs="Times New Roman"/>
          <w:sz w:val="24"/>
          <w:szCs w:val="24"/>
        </w:rPr>
        <w:t>возникновен</w:t>
      </w:r>
      <w:r>
        <w:rPr>
          <w:rFonts w:ascii="Times New Roman" w:hAnsi="Times New Roman" w:cs="Times New Roman"/>
          <w:sz w:val="24"/>
          <w:szCs w:val="24"/>
        </w:rPr>
        <w:t xml:space="preserve">ия пожаров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14:paraId="3EB2EB20" w14:textId="77777777" w:rsidR="00C05E81" w:rsidRPr="00C549AC" w:rsidRDefault="00C05E81" w:rsidP="00C05E8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4"/>
        <w:gridCol w:w="2528"/>
        <w:gridCol w:w="1701"/>
        <w:gridCol w:w="1394"/>
        <w:gridCol w:w="1394"/>
        <w:gridCol w:w="1394"/>
        <w:gridCol w:w="1394"/>
        <w:gridCol w:w="1394"/>
        <w:gridCol w:w="1394"/>
      </w:tblGrid>
      <w:tr w:rsidR="00C05E81" w:rsidRPr="003D0E27" w14:paraId="4B4E164A" w14:textId="77777777" w:rsidTr="00D1197D">
        <w:trPr>
          <w:jc w:val="center"/>
        </w:trPr>
        <w:tc>
          <w:tcPr>
            <w:tcW w:w="5103" w:type="dxa"/>
            <w:gridSpan w:val="3"/>
            <w:vAlign w:val="center"/>
          </w:tcPr>
          <w:p w14:paraId="70F30429" w14:textId="77777777" w:rsidR="00C05E81" w:rsidRPr="003D0E27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E27">
              <w:rPr>
                <w:rFonts w:ascii="Times New Roman" w:hAnsi="Times New Roman" w:cs="Times New Roman"/>
                <w:sz w:val="24"/>
                <w:szCs w:val="24"/>
              </w:rPr>
              <w:t>Всего пожаров, из них по причине:</w:t>
            </w:r>
          </w:p>
        </w:tc>
        <w:tc>
          <w:tcPr>
            <w:tcW w:w="1394" w:type="dxa"/>
            <w:vAlign w:val="center"/>
          </w:tcPr>
          <w:p w14:paraId="35F39B6C" w14:textId="77777777" w:rsidR="00C05E81" w:rsidRPr="003D0E27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E2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94" w:type="dxa"/>
            <w:vAlign w:val="center"/>
          </w:tcPr>
          <w:p w14:paraId="5D9E41E5" w14:textId="77777777" w:rsidR="00C05E81" w:rsidRPr="003D0E27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E2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394" w:type="dxa"/>
            <w:vAlign w:val="center"/>
          </w:tcPr>
          <w:p w14:paraId="1B52C8DB" w14:textId="77777777" w:rsidR="00C05E81" w:rsidRPr="003D0E27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E2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94" w:type="dxa"/>
            <w:vAlign w:val="center"/>
          </w:tcPr>
          <w:p w14:paraId="51F04B28" w14:textId="77777777" w:rsidR="00C05E81" w:rsidRPr="003D0E27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E2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94" w:type="dxa"/>
            <w:vAlign w:val="center"/>
          </w:tcPr>
          <w:p w14:paraId="0A800FF5" w14:textId="77777777" w:rsidR="00C05E81" w:rsidRPr="003D0E27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E2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94" w:type="dxa"/>
            <w:vAlign w:val="center"/>
          </w:tcPr>
          <w:p w14:paraId="6DF0D5FC" w14:textId="77777777" w:rsidR="00C05E81" w:rsidRPr="003D0E27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E2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05E81" w:rsidRPr="003D0E27" w14:paraId="38941C6D" w14:textId="77777777" w:rsidTr="00D1197D">
        <w:trPr>
          <w:jc w:val="center"/>
        </w:trPr>
        <w:tc>
          <w:tcPr>
            <w:tcW w:w="874" w:type="dxa"/>
            <w:vAlign w:val="center"/>
          </w:tcPr>
          <w:p w14:paraId="0DB9E489" w14:textId="77777777" w:rsidR="00C05E81" w:rsidRPr="003D0E27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E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8" w:type="dxa"/>
            <w:vAlign w:val="center"/>
          </w:tcPr>
          <w:p w14:paraId="2F811278" w14:textId="77777777" w:rsidR="00C05E81" w:rsidRPr="003D0E27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E27">
              <w:rPr>
                <w:rFonts w:ascii="Times New Roman" w:hAnsi="Times New Roman" w:cs="Times New Roman"/>
                <w:sz w:val="24"/>
                <w:szCs w:val="24"/>
              </w:rPr>
              <w:t>Неосторожного обращения с огнем</w:t>
            </w:r>
          </w:p>
        </w:tc>
        <w:tc>
          <w:tcPr>
            <w:tcW w:w="1701" w:type="dxa"/>
            <w:vMerge w:val="restart"/>
            <w:vAlign w:val="center"/>
          </w:tcPr>
          <w:p w14:paraId="05AE5000" w14:textId="77777777" w:rsidR="00C05E81" w:rsidRPr="003D0E27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3D0E27">
              <w:rPr>
                <w:rFonts w:ascii="Times New Roman" w:hAnsi="Times New Roman" w:cs="Times New Roman"/>
                <w:sz w:val="24"/>
                <w:szCs w:val="24"/>
              </w:rPr>
              <w:t xml:space="preserve"> Балахна</w:t>
            </w:r>
          </w:p>
        </w:tc>
        <w:tc>
          <w:tcPr>
            <w:tcW w:w="1394" w:type="dxa"/>
            <w:vAlign w:val="bottom"/>
          </w:tcPr>
          <w:p w14:paraId="0B3FD1A4" w14:textId="77777777" w:rsidR="00C05E81" w:rsidRPr="00387E4C" w:rsidRDefault="00C05E81" w:rsidP="00D1197D">
            <w:pPr>
              <w:ind w:firstLine="0"/>
              <w:jc w:val="center"/>
              <w:rPr>
                <w:color w:val="000000"/>
                <w:szCs w:val="24"/>
              </w:rPr>
            </w:pPr>
            <w:r w:rsidRPr="00387E4C">
              <w:rPr>
                <w:color w:val="000000"/>
                <w:szCs w:val="24"/>
              </w:rPr>
              <w:t>105</w:t>
            </w:r>
          </w:p>
        </w:tc>
        <w:tc>
          <w:tcPr>
            <w:tcW w:w="1394" w:type="dxa"/>
            <w:vAlign w:val="bottom"/>
          </w:tcPr>
          <w:p w14:paraId="2A5A388D" w14:textId="77777777" w:rsidR="00C05E81" w:rsidRPr="00387E4C" w:rsidRDefault="00C05E81" w:rsidP="00D1197D">
            <w:pPr>
              <w:ind w:firstLine="0"/>
              <w:jc w:val="center"/>
              <w:rPr>
                <w:color w:val="000000"/>
                <w:szCs w:val="24"/>
              </w:rPr>
            </w:pPr>
            <w:r w:rsidRPr="00387E4C">
              <w:rPr>
                <w:color w:val="000000"/>
                <w:szCs w:val="24"/>
              </w:rPr>
              <w:t>81</w:t>
            </w:r>
          </w:p>
        </w:tc>
        <w:tc>
          <w:tcPr>
            <w:tcW w:w="1394" w:type="dxa"/>
            <w:vAlign w:val="bottom"/>
          </w:tcPr>
          <w:p w14:paraId="623846FF" w14:textId="77777777" w:rsidR="00C05E81" w:rsidRPr="00387E4C" w:rsidRDefault="00C05E81" w:rsidP="00D1197D">
            <w:pPr>
              <w:ind w:firstLine="0"/>
              <w:jc w:val="center"/>
              <w:rPr>
                <w:color w:val="000000"/>
                <w:szCs w:val="24"/>
              </w:rPr>
            </w:pPr>
            <w:r w:rsidRPr="00387E4C">
              <w:rPr>
                <w:color w:val="000000"/>
                <w:szCs w:val="24"/>
              </w:rPr>
              <w:t>71</w:t>
            </w:r>
          </w:p>
        </w:tc>
        <w:tc>
          <w:tcPr>
            <w:tcW w:w="1394" w:type="dxa"/>
            <w:vAlign w:val="bottom"/>
          </w:tcPr>
          <w:p w14:paraId="2408934F" w14:textId="77777777" w:rsidR="00C05E81" w:rsidRPr="00387E4C" w:rsidRDefault="00C05E81" w:rsidP="00D1197D">
            <w:pPr>
              <w:ind w:firstLine="0"/>
              <w:jc w:val="center"/>
              <w:rPr>
                <w:color w:val="000000"/>
                <w:szCs w:val="24"/>
              </w:rPr>
            </w:pPr>
            <w:r w:rsidRPr="00387E4C">
              <w:rPr>
                <w:color w:val="000000"/>
                <w:szCs w:val="24"/>
              </w:rPr>
              <w:t>94</w:t>
            </w:r>
          </w:p>
        </w:tc>
        <w:tc>
          <w:tcPr>
            <w:tcW w:w="1394" w:type="dxa"/>
            <w:vAlign w:val="bottom"/>
          </w:tcPr>
          <w:p w14:paraId="7807FC09" w14:textId="77777777" w:rsidR="00C05E81" w:rsidRPr="00387E4C" w:rsidRDefault="00C05E81" w:rsidP="00D1197D">
            <w:pPr>
              <w:ind w:firstLine="0"/>
              <w:jc w:val="center"/>
              <w:rPr>
                <w:color w:val="000000"/>
                <w:szCs w:val="24"/>
              </w:rPr>
            </w:pPr>
            <w:r w:rsidRPr="00387E4C">
              <w:rPr>
                <w:color w:val="000000"/>
                <w:szCs w:val="24"/>
              </w:rPr>
              <w:t>96</w:t>
            </w:r>
          </w:p>
        </w:tc>
        <w:tc>
          <w:tcPr>
            <w:tcW w:w="1394" w:type="dxa"/>
            <w:vAlign w:val="bottom"/>
          </w:tcPr>
          <w:p w14:paraId="655CEA44" w14:textId="77777777" w:rsidR="00C05E81" w:rsidRPr="00387E4C" w:rsidRDefault="00C05E81" w:rsidP="00D1197D">
            <w:pPr>
              <w:ind w:firstLine="0"/>
              <w:jc w:val="center"/>
              <w:rPr>
                <w:color w:val="000000"/>
                <w:szCs w:val="24"/>
              </w:rPr>
            </w:pPr>
            <w:r w:rsidRPr="00387E4C">
              <w:rPr>
                <w:color w:val="000000"/>
                <w:szCs w:val="24"/>
              </w:rPr>
              <w:t>447</w:t>
            </w:r>
          </w:p>
        </w:tc>
      </w:tr>
      <w:tr w:rsidR="00C05E81" w:rsidRPr="003D0E27" w14:paraId="5F521626" w14:textId="77777777" w:rsidTr="00D1197D">
        <w:trPr>
          <w:jc w:val="center"/>
        </w:trPr>
        <w:tc>
          <w:tcPr>
            <w:tcW w:w="874" w:type="dxa"/>
            <w:vAlign w:val="center"/>
          </w:tcPr>
          <w:p w14:paraId="251366C1" w14:textId="77777777" w:rsidR="00C05E81" w:rsidRPr="003D0E27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E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8" w:type="dxa"/>
            <w:vAlign w:val="center"/>
          </w:tcPr>
          <w:p w14:paraId="7459B5D4" w14:textId="77777777" w:rsidR="00C05E81" w:rsidRPr="003D0E27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E27">
              <w:rPr>
                <w:rFonts w:ascii="Times New Roman" w:hAnsi="Times New Roman" w:cs="Times New Roman"/>
                <w:sz w:val="24"/>
                <w:szCs w:val="24"/>
              </w:rPr>
              <w:t>Нарушения правил технической эксплуатации электрооборудования</w:t>
            </w:r>
          </w:p>
        </w:tc>
        <w:tc>
          <w:tcPr>
            <w:tcW w:w="1701" w:type="dxa"/>
            <w:vMerge/>
          </w:tcPr>
          <w:p w14:paraId="30A17D4D" w14:textId="77777777" w:rsidR="00C05E81" w:rsidRPr="003D0E27" w:rsidRDefault="00C05E81" w:rsidP="00D119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Align w:val="bottom"/>
          </w:tcPr>
          <w:p w14:paraId="3E50D368" w14:textId="77777777" w:rsidR="00C05E81" w:rsidRPr="00387E4C" w:rsidRDefault="00C05E81" w:rsidP="00D1197D">
            <w:pPr>
              <w:ind w:firstLine="0"/>
              <w:jc w:val="center"/>
              <w:rPr>
                <w:color w:val="000000"/>
                <w:szCs w:val="24"/>
              </w:rPr>
            </w:pPr>
            <w:r w:rsidRPr="00387E4C">
              <w:rPr>
                <w:color w:val="000000"/>
                <w:szCs w:val="24"/>
              </w:rPr>
              <w:t>40</w:t>
            </w:r>
          </w:p>
        </w:tc>
        <w:tc>
          <w:tcPr>
            <w:tcW w:w="1394" w:type="dxa"/>
            <w:vAlign w:val="bottom"/>
          </w:tcPr>
          <w:p w14:paraId="3DCB0DDB" w14:textId="77777777" w:rsidR="00C05E81" w:rsidRPr="00387E4C" w:rsidRDefault="00C05E81" w:rsidP="00D1197D">
            <w:pPr>
              <w:ind w:firstLine="0"/>
              <w:jc w:val="center"/>
              <w:rPr>
                <w:color w:val="000000"/>
                <w:szCs w:val="24"/>
              </w:rPr>
            </w:pPr>
            <w:r w:rsidRPr="00387E4C">
              <w:rPr>
                <w:color w:val="000000"/>
                <w:szCs w:val="24"/>
              </w:rPr>
              <w:t>33</w:t>
            </w:r>
          </w:p>
        </w:tc>
        <w:tc>
          <w:tcPr>
            <w:tcW w:w="1394" w:type="dxa"/>
            <w:vAlign w:val="bottom"/>
          </w:tcPr>
          <w:p w14:paraId="31DF5291" w14:textId="77777777" w:rsidR="00C05E81" w:rsidRPr="00387E4C" w:rsidRDefault="00C05E81" w:rsidP="00D1197D">
            <w:pPr>
              <w:ind w:firstLine="0"/>
              <w:jc w:val="center"/>
              <w:rPr>
                <w:color w:val="000000"/>
                <w:szCs w:val="24"/>
              </w:rPr>
            </w:pPr>
            <w:r w:rsidRPr="00387E4C">
              <w:rPr>
                <w:color w:val="000000"/>
                <w:szCs w:val="24"/>
              </w:rPr>
              <w:t>39</w:t>
            </w:r>
          </w:p>
        </w:tc>
        <w:tc>
          <w:tcPr>
            <w:tcW w:w="1394" w:type="dxa"/>
            <w:vAlign w:val="bottom"/>
          </w:tcPr>
          <w:p w14:paraId="5F6F4D81" w14:textId="77777777" w:rsidR="00C05E81" w:rsidRPr="00387E4C" w:rsidRDefault="00C05E81" w:rsidP="00D1197D">
            <w:pPr>
              <w:ind w:firstLine="0"/>
              <w:jc w:val="center"/>
              <w:rPr>
                <w:color w:val="000000"/>
                <w:szCs w:val="24"/>
              </w:rPr>
            </w:pPr>
            <w:r w:rsidRPr="00387E4C">
              <w:rPr>
                <w:color w:val="000000"/>
                <w:szCs w:val="24"/>
              </w:rPr>
              <w:t>26</w:t>
            </w:r>
          </w:p>
        </w:tc>
        <w:tc>
          <w:tcPr>
            <w:tcW w:w="1394" w:type="dxa"/>
            <w:vAlign w:val="bottom"/>
          </w:tcPr>
          <w:p w14:paraId="4BFD3CFB" w14:textId="77777777" w:rsidR="00C05E81" w:rsidRPr="00387E4C" w:rsidRDefault="00C05E81" w:rsidP="00D1197D">
            <w:pPr>
              <w:ind w:firstLine="0"/>
              <w:jc w:val="center"/>
              <w:rPr>
                <w:color w:val="000000"/>
                <w:szCs w:val="24"/>
              </w:rPr>
            </w:pPr>
            <w:r w:rsidRPr="00387E4C">
              <w:rPr>
                <w:color w:val="000000"/>
                <w:szCs w:val="24"/>
              </w:rPr>
              <w:t>37</w:t>
            </w:r>
          </w:p>
        </w:tc>
        <w:tc>
          <w:tcPr>
            <w:tcW w:w="1394" w:type="dxa"/>
            <w:vAlign w:val="bottom"/>
          </w:tcPr>
          <w:p w14:paraId="4D195155" w14:textId="77777777" w:rsidR="00C05E81" w:rsidRPr="00387E4C" w:rsidRDefault="00C05E81" w:rsidP="00D1197D">
            <w:pPr>
              <w:ind w:firstLine="0"/>
              <w:jc w:val="center"/>
              <w:rPr>
                <w:color w:val="000000"/>
                <w:szCs w:val="24"/>
              </w:rPr>
            </w:pPr>
            <w:r w:rsidRPr="00387E4C">
              <w:rPr>
                <w:color w:val="000000"/>
                <w:szCs w:val="24"/>
              </w:rPr>
              <w:t>175</w:t>
            </w:r>
          </w:p>
        </w:tc>
      </w:tr>
      <w:tr w:rsidR="00C05E81" w:rsidRPr="003D0E27" w14:paraId="70BEF77F" w14:textId="77777777" w:rsidTr="00D1197D">
        <w:trPr>
          <w:jc w:val="center"/>
        </w:trPr>
        <w:tc>
          <w:tcPr>
            <w:tcW w:w="874" w:type="dxa"/>
            <w:vAlign w:val="center"/>
          </w:tcPr>
          <w:p w14:paraId="6B289BB3" w14:textId="77777777" w:rsidR="00C05E81" w:rsidRPr="003D0E27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E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8" w:type="dxa"/>
            <w:vAlign w:val="center"/>
          </w:tcPr>
          <w:p w14:paraId="0FEA1173" w14:textId="77777777" w:rsidR="00C05E81" w:rsidRPr="003D0E27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E27">
              <w:rPr>
                <w:rFonts w:ascii="Times New Roman" w:hAnsi="Times New Roman" w:cs="Times New Roman"/>
                <w:sz w:val="24"/>
                <w:szCs w:val="24"/>
              </w:rPr>
              <w:t>Поджоги</w:t>
            </w:r>
          </w:p>
        </w:tc>
        <w:tc>
          <w:tcPr>
            <w:tcW w:w="1701" w:type="dxa"/>
            <w:vMerge/>
          </w:tcPr>
          <w:p w14:paraId="21AC2027" w14:textId="77777777" w:rsidR="00C05E81" w:rsidRPr="003D0E27" w:rsidRDefault="00C05E81" w:rsidP="00D119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Align w:val="bottom"/>
          </w:tcPr>
          <w:p w14:paraId="635A348F" w14:textId="77777777" w:rsidR="00C05E81" w:rsidRPr="00387E4C" w:rsidRDefault="00C05E81" w:rsidP="00D1197D">
            <w:pPr>
              <w:ind w:firstLine="0"/>
              <w:jc w:val="center"/>
              <w:rPr>
                <w:color w:val="000000"/>
                <w:szCs w:val="24"/>
              </w:rPr>
            </w:pPr>
            <w:r w:rsidRPr="00387E4C">
              <w:rPr>
                <w:color w:val="000000"/>
                <w:szCs w:val="24"/>
              </w:rPr>
              <w:t>15</w:t>
            </w:r>
          </w:p>
        </w:tc>
        <w:tc>
          <w:tcPr>
            <w:tcW w:w="1394" w:type="dxa"/>
            <w:vAlign w:val="bottom"/>
          </w:tcPr>
          <w:p w14:paraId="169F3B3A" w14:textId="77777777" w:rsidR="00C05E81" w:rsidRPr="00387E4C" w:rsidRDefault="00C05E81" w:rsidP="00D1197D">
            <w:pPr>
              <w:ind w:firstLine="0"/>
              <w:jc w:val="center"/>
              <w:rPr>
                <w:color w:val="000000"/>
                <w:szCs w:val="24"/>
              </w:rPr>
            </w:pPr>
            <w:r w:rsidRPr="00387E4C">
              <w:rPr>
                <w:color w:val="000000"/>
                <w:szCs w:val="24"/>
              </w:rPr>
              <w:t>16</w:t>
            </w:r>
          </w:p>
        </w:tc>
        <w:tc>
          <w:tcPr>
            <w:tcW w:w="1394" w:type="dxa"/>
            <w:vAlign w:val="bottom"/>
          </w:tcPr>
          <w:p w14:paraId="75AFDB69" w14:textId="77777777" w:rsidR="00C05E81" w:rsidRPr="00387E4C" w:rsidRDefault="00C05E81" w:rsidP="00D1197D">
            <w:pPr>
              <w:ind w:firstLine="0"/>
              <w:jc w:val="center"/>
              <w:rPr>
                <w:color w:val="000000"/>
                <w:szCs w:val="24"/>
              </w:rPr>
            </w:pPr>
            <w:r w:rsidRPr="00387E4C">
              <w:rPr>
                <w:color w:val="000000"/>
                <w:szCs w:val="24"/>
              </w:rPr>
              <w:t>12</w:t>
            </w:r>
          </w:p>
        </w:tc>
        <w:tc>
          <w:tcPr>
            <w:tcW w:w="1394" w:type="dxa"/>
            <w:vAlign w:val="bottom"/>
          </w:tcPr>
          <w:p w14:paraId="768145F3" w14:textId="77777777" w:rsidR="00C05E81" w:rsidRPr="00387E4C" w:rsidRDefault="00C05E81" w:rsidP="00D1197D">
            <w:pPr>
              <w:ind w:firstLine="0"/>
              <w:jc w:val="center"/>
              <w:rPr>
                <w:color w:val="000000"/>
                <w:szCs w:val="24"/>
              </w:rPr>
            </w:pPr>
            <w:r w:rsidRPr="00387E4C">
              <w:rPr>
                <w:color w:val="000000"/>
                <w:szCs w:val="24"/>
              </w:rPr>
              <w:t>10</w:t>
            </w:r>
          </w:p>
        </w:tc>
        <w:tc>
          <w:tcPr>
            <w:tcW w:w="1394" w:type="dxa"/>
            <w:vAlign w:val="bottom"/>
          </w:tcPr>
          <w:p w14:paraId="58657064" w14:textId="77777777" w:rsidR="00C05E81" w:rsidRPr="00387E4C" w:rsidRDefault="00C05E81" w:rsidP="00D1197D">
            <w:pPr>
              <w:ind w:firstLine="0"/>
              <w:jc w:val="center"/>
              <w:rPr>
                <w:color w:val="000000"/>
                <w:szCs w:val="24"/>
              </w:rPr>
            </w:pPr>
            <w:r w:rsidRPr="00387E4C">
              <w:rPr>
                <w:color w:val="000000"/>
                <w:szCs w:val="24"/>
              </w:rPr>
              <w:t>13</w:t>
            </w:r>
          </w:p>
        </w:tc>
        <w:tc>
          <w:tcPr>
            <w:tcW w:w="1394" w:type="dxa"/>
            <w:vAlign w:val="bottom"/>
          </w:tcPr>
          <w:p w14:paraId="46958292" w14:textId="77777777" w:rsidR="00C05E81" w:rsidRPr="00387E4C" w:rsidRDefault="00C05E81" w:rsidP="00D1197D">
            <w:pPr>
              <w:ind w:firstLine="0"/>
              <w:jc w:val="center"/>
              <w:rPr>
                <w:color w:val="000000"/>
                <w:szCs w:val="24"/>
              </w:rPr>
            </w:pPr>
            <w:r w:rsidRPr="00387E4C">
              <w:rPr>
                <w:color w:val="000000"/>
                <w:szCs w:val="24"/>
              </w:rPr>
              <w:t>66</w:t>
            </w:r>
          </w:p>
        </w:tc>
      </w:tr>
      <w:tr w:rsidR="00C05E81" w:rsidRPr="003D0E27" w14:paraId="6AF0C2FB" w14:textId="77777777" w:rsidTr="00D1197D">
        <w:trPr>
          <w:jc w:val="center"/>
        </w:trPr>
        <w:tc>
          <w:tcPr>
            <w:tcW w:w="874" w:type="dxa"/>
            <w:vAlign w:val="center"/>
          </w:tcPr>
          <w:p w14:paraId="6929C8E2" w14:textId="77777777" w:rsidR="00C05E81" w:rsidRPr="003D0E27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28" w:type="dxa"/>
            <w:vAlign w:val="center"/>
          </w:tcPr>
          <w:p w14:paraId="030C68C9" w14:textId="77777777" w:rsidR="00C05E81" w:rsidRPr="003D0E27" w:rsidRDefault="00C05E81" w:rsidP="00D1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E27">
              <w:rPr>
                <w:rFonts w:ascii="Times New Roman" w:hAnsi="Times New Roman" w:cs="Times New Roman"/>
                <w:sz w:val="24"/>
                <w:szCs w:val="24"/>
              </w:rPr>
              <w:t>Неисправности печей и дымоходов</w:t>
            </w:r>
          </w:p>
        </w:tc>
        <w:tc>
          <w:tcPr>
            <w:tcW w:w="1701" w:type="dxa"/>
            <w:vMerge/>
          </w:tcPr>
          <w:p w14:paraId="0E1CA2F7" w14:textId="77777777" w:rsidR="00C05E81" w:rsidRPr="003D0E27" w:rsidRDefault="00C05E81" w:rsidP="00D119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Align w:val="bottom"/>
          </w:tcPr>
          <w:p w14:paraId="7BA49D32" w14:textId="77777777" w:rsidR="00C05E81" w:rsidRPr="00387E4C" w:rsidRDefault="00C05E81" w:rsidP="00D1197D">
            <w:pPr>
              <w:ind w:firstLine="0"/>
              <w:jc w:val="center"/>
              <w:rPr>
                <w:color w:val="000000"/>
                <w:szCs w:val="24"/>
              </w:rPr>
            </w:pPr>
            <w:r w:rsidRPr="00387E4C">
              <w:rPr>
                <w:color w:val="000000"/>
                <w:szCs w:val="24"/>
              </w:rPr>
              <w:t>9</w:t>
            </w:r>
          </w:p>
        </w:tc>
        <w:tc>
          <w:tcPr>
            <w:tcW w:w="1394" w:type="dxa"/>
            <w:vAlign w:val="bottom"/>
          </w:tcPr>
          <w:p w14:paraId="752F723C" w14:textId="77777777" w:rsidR="00C05E81" w:rsidRPr="00387E4C" w:rsidRDefault="00C05E81" w:rsidP="00D1197D">
            <w:pPr>
              <w:ind w:firstLine="0"/>
              <w:jc w:val="center"/>
              <w:rPr>
                <w:color w:val="000000"/>
                <w:szCs w:val="24"/>
              </w:rPr>
            </w:pPr>
            <w:r w:rsidRPr="00387E4C">
              <w:rPr>
                <w:color w:val="000000"/>
                <w:szCs w:val="24"/>
              </w:rPr>
              <w:t>8</w:t>
            </w:r>
          </w:p>
        </w:tc>
        <w:tc>
          <w:tcPr>
            <w:tcW w:w="1394" w:type="dxa"/>
            <w:vAlign w:val="bottom"/>
          </w:tcPr>
          <w:p w14:paraId="383E575E" w14:textId="77777777" w:rsidR="00C05E81" w:rsidRPr="00387E4C" w:rsidRDefault="00C05E81" w:rsidP="00D1197D">
            <w:pPr>
              <w:ind w:firstLine="0"/>
              <w:jc w:val="center"/>
              <w:rPr>
                <w:color w:val="000000"/>
                <w:szCs w:val="24"/>
              </w:rPr>
            </w:pPr>
            <w:r w:rsidRPr="00387E4C">
              <w:rPr>
                <w:color w:val="000000"/>
                <w:szCs w:val="24"/>
              </w:rPr>
              <w:t>9</w:t>
            </w:r>
          </w:p>
        </w:tc>
        <w:tc>
          <w:tcPr>
            <w:tcW w:w="1394" w:type="dxa"/>
            <w:vAlign w:val="bottom"/>
          </w:tcPr>
          <w:p w14:paraId="4AAA7675" w14:textId="77777777" w:rsidR="00C05E81" w:rsidRPr="00387E4C" w:rsidRDefault="00C05E81" w:rsidP="00D1197D">
            <w:pPr>
              <w:ind w:firstLine="0"/>
              <w:jc w:val="center"/>
              <w:rPr>
                <w:color w:val="000000"/>
                <w:szCs w:val="24"/>
              </w:rPr>
            </w:pPr>
            <w:r w:rsidRPr="00387E4C">
              <w:rPr>
                <w:color w:val="000000"/>
                <w:szCs w:val="24"/>
              </w:rPr>
              <w:t>11</w:t>
            </w:r>
          </w:p>
        </w:tc>
        <w:tc>
          <w:tcPr>
            <w:tcW w:w="1394" w:type="dxa"/>
            <w:vAlign w:val="bottom"/>
          </w:tcPr>
          <w:p w14:paraId="088F4105" w14:textId="77777777" w:rsidR="00C05E81" w:rsidRPr="00387E4C" w:rsidRDefault="00C05E81" w:rsidP="00D1197D">
            <w:pPr>
              <w:ind w:firstLine="0"/>
              <w:jc w:val="center"/>
              <w:rPr>
                <w:color w:val="000000"/>
                <w:szCs w:val="24"/>
              </w:rPr>
            </w:pPr>
            <w:r w:rsidRPr="00387E4C">
              <w:rPr>
                <w:color w:val="000000"/>
                <w:szCs w:val="24"/>
              </w:rPr>
              <w:t>11</w:t>
            </w:r>
          </w:p>
        </w:tc>
        <w:tc>
          <w:tcPr>
            <w:tcW w:w="1394" w:type="dxa"/>
            <w:vAlign w:val="bottom"/>
          </w:tcPr>
          <w:p w14:paraId="7ABE2079" w14:textId="77777777" w:rsidR="00C05E81" w:rsidRPr="00387E4C" w:rsidRDefault="00C05E81" w:rsidP="00D1197D">
            <w:pPr>
              <w:ind w:firstLine="0"/>
              <w:jc w:val="center"/>
              <w:rPr>
                <w:color w:val="000000"/>
                <w:szCs w:val="24"/>
              </w:rPr>
            </w:pPr>
            <w:r w:rsidRPr="00387E4C">
              <w:rPr>
                <w:color w:val="000000"/>
                <w:szCs w:val="24"/>
              </w:rPr>
              <w:t>48</w:t>
            </w:r>
          </w:p>
        </w:tc>
      </w:tr>
    </w:tbl>
    <w:p w14:paraId="79333448" w14:textId="77777777" w:rsidR="00C05E81" w:rsidRPr="00E56124" w:rsidRDefault="00C05E81" w:rsidP="00C05E8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14:paraId="3C699CAD" w14:textId="77777777" w:rsidR="00C05E81" w:rsidRPr="000333EC" w:rsidRDefault="00C05E81" w:rsidP="00C05E81">
      <w:pPr>
        <w:pStyle w:val="ConsPlusNormal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333EC">
        <w:rPr>
          <w:rFonts w:ascii="Times New Roman" w:hAnsi="Times New Roman" w:cs="Times New Roman"/>
          <w:b/>
          <w:sz w:val="24"/>
          <w:szCs w:val="24"/>
        </w:rPr>
        <w:t>Таблица 6</w:t>
      </w:r>
    </w:p>
    <w:p w14:paraId="3AAC6FB1" w14:textId="77777777" w:rsidR="00C05E81" w:rsidRPr="00E56124" w:rsidRDefault="00C05E81" w:rsidP="00D119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445A0C9" w14:textId="77777777" w:rsidR="00C05E81" w:rsidRPr="00E56124" w:rsidRDefault="00C05E81" w:rsidP="00D1197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2923"/>
      <w:bookmarkEnd w:id="4"/>
      <w:r w:rsidRPr="00E56124">
        <w:rPr>
          <w:rFonts w:ascii="Times New Roman" w:hAnsi="Times New Roman" w:cs="Times New Roman"/>
          <w:sz w:val="24"/>
          <w:szCs w:val="24"/>
        </w:rPr>
        <w:t xml:space="preserve">Распределение количества пожаров по </w:t>
      </w:r>
      <w:proofErr w:type="gramStart"/>
      <w:r w:rsidRPr="00E56124">
        <w:rPr>
          <w:rFonts w:ascii="Times New Roman" w:hAnsi="Times New Roman" w:cs="Times New Roman"/>
          <w:sz w:val="24"/>
          <w:szCs w:val="24"/>
        </w:rPr>
        <w:t>садоводческим</w:t>
      </w:r>
      <w:proofErr w:type="gramEnd"/>
    </w:p>
    <w:p w14:paraId="7E35FD6E" w14:textId="77777777" w:rsidR="00C05E81" w:rsidRPr="00E56124" w:rsidRDefault="00C05E81" w:rsidP="00D1197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56124">
        <w:rPr>
          <w:rFonts w:ascii="Times New Roman" w:hAnsi="Times New Roman" w:cs="Times New Roman"/>
          <w:sz w:val="24"/>
          <w:szCs w:val="24"/>
        </w:rPr>
        <w:t xml:space="preserve">товариществам </w:t>
      </w:r>
      <w:proofErr w:type="spellStart"/>
      <w:r w:rsidRPr="00E56124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E56124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14:paraId="784870ED" w14:textId="77777777" w:rsidR="00C05E81" w:rsidRPr="00E56124" w:rsidRDefault="00C05E81" w:rsidP="00D119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543"/>
        <w:gridCol w:w="1677"/>
        <w:gridCol w:w="1678"/>
        <w:gridCol w:w="1677"/>
        <w:gridCol w:w="1678"/>
        <w:gridCol w:w="1677"/>
        <w:gridCol w:w="1678"/>
      </w:tblGrid>
      <w:tr w:rsidR="00C05E81" w:rsidRPr="00E56124" w14:paraId="40B2BDBF" w14:textId="77777777" w:rsidTr="00B24D1A">
        <w:tc>
          <w:tcPr>
            <w:tcW w:w="851" w:type="dxa"/>
            <w:vAlign w:val="center"/>
          </w:tcPr>
          <w:p w14:paraId="0E2119A1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  <w:vAlign w:val="center"/>
          </w:tcPr>
          <w:p w14:paraId="26E0EDC3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Наименование СНТ</w:t>
            </w:r>
          </w:p>
        </w:tc>
        <w:tc>
          <w:tcPr>
            <w:tcW w:w="1677" w:type="dxa"/>
            <w:vAlign w:val="center"/>
          </w:tcPr>
          <w:p w14:paraId="1E0E1521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78" w:type="dxa"/>
            <w:vAlign w:val="center"/>
          </w:tcPr>
          <w:p w14:paraId="1D4D4AD0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77" w:type="dxa"/>
            <w:vAlign w:val="center"/>
          </w:tcPr>
          <w:p w14:paraId="393BCD67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78" w:type="dxa"/>
            <w:vAlign w:val="center"/>
          </w:tcPr>
          <w:p w14:paraId="4643B8F7" w14:textId="77777777" w:rsidR="00C05E81" w:rsidRPr="00E56124" w:rsidRDefault="00C05E81" w:rsidP="00B24D1A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77" w:type="dxa"/>
            <w:vAlign w:val="center"/>
          </w:tcPr>
          <w:p w14:paraId="2F1BBFB0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78" w:type="dxa"/>
            <w:vAlign w:val="center"/>
          </w:tcPr>
          <w:p w14:paraId="56958240" w14:textId="77777777" w:rsidR="00C05E81" w:rsidRPr="00E56124" w:rsidRDefault="00C05E81" w:rsidP="00B24D1A">
            <w:pPr>
              <w:pStyle w:val="ConsPlusNormal"/>
              <w:ind w:firstLine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05E81" w:rsidRPr="00E56124" w14:paraId="05F8694A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242622D4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14:paraId="6612DBB5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 xml:space="preserve">СНТ </w:t>
            </w:r>
            <w:proofErr w:type="spellStart"/>
            <w:r w:rsidRPr="00E56124">
              <w:rPr>
                <w:szCs w:val="24"/>
              </w:rPr>
              <w:t>Рогожино</w:t>
            </w:r>
            <w:proofErr w:type="spellEnd"/>
            <w:r w:rsidRPr="00E56124">
              <w:rPr>
                <w:szCs w:val="24"/>
              </w:rPr>
              <w:t xml:space="preserve"> N6</w:t>
            </w:r>
          </w:p>
        </w:tc>
        <w:tc>
          <w:tcPr>
            <w:tcW w:w="1677" w:type="dxa"/>
            <w:vAlign w:val="center"/>
          </w:tcPr>
          <w:p w14:paraId="7C838D89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5DD9B85B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  <w:vAlign w:val="center"/>
          </w:tcPr>
          <w:p w14:paraId="04825101" w14:textId="77777777" w:rsidR="00C05E81" w:rsidRPr="00E56124" w:rsidRDefault="00C05E81" w:rsidP="00B24D1A">
            <w:pPr>
              <w:pStyle w:val="ConsPlusNormal"/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166A53F4" w14:textId="77777777" w:rsidR="00C05E81" w:rsidRPr="00E56124" w:rsidRDefault="00C05E81" w:rsidP="00B24D1A">
            <w:pPr>
              <w:pStyle w:val="ConsPlusNormal"/>
              <w:ind w:firstLine="2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08238126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551E498C" w14:textId="77777777" w:rsidR="00C05E81" w:rsidRPr="00E56124" w:rsidRDefault="00C05E81" w:rsidP="00B24D1A">
            <w:pPr>
              <w:pStyle w:val="ConsPlusNormal"/>
              <w:ind w:firstLine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32CC6355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25EBDECD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14:paraId="64CF2AAC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>СНТ Имени Чкалова В.П.</w:t>
            </w:r>
          </w:p>
        </w:tc>
        <w:tc>
          <w:tcPr>
            <w:tcW w:w="1677" w:type="dxa"/>
            <w:vAlign w:val="center"/>
          </w:tcPr>
          <w:p w14:paraId="7AA4FE45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26BB8B96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  <w:vAlign w:val="center"/>
          </w:tcPr>
          <w:p w14:paraId="03E6D057" w14:textId="77777777" w:rsidR="00C05E81" w:rsidRPr="00E56124" w:rsidRDefault="00C05E81" w:rsidP="00B24D1A">
            <w:pPr>
              <w:pStyle w:val="ConsPlusNormal"/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48D33AB9" w14:textId="77777777" w:rsidR="00C05E81" w:rsidRPr="00E56124" w:rsidRDefault="00C05E81" w:rsidP="00B24D1A">
            <w:pPr>
              <w:pStyle w:val="ConsPlusNormal"/>
              <w:ind w:firstLine="2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6A80AFFC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65EC3C26" w14:textId="77777777" w:rsidR="00C05E81" w:rsidRPr="00E56124" w:rsidRDefault="00C05E81" w:rsidP="00B24D1A">
            <w:pPr>
              <w:pStyle w:val="ConsPlusNormal"/>
              <w:ind w:firstLine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6D5789C6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660B9270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vAlign w:val="center"/>
          </w:tcPr>
          <w:p w14:paraId="64FDB55E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>СНТ Надежда-1</w:t>
            </w:r>
          </w:p>
        </w:tc>
        <w:tc>
          <w:tcPr>
            <w:tcW w:w="1677" w:type="dxa"/>
            <w:vAlign w:val="center"/>
          </w:tcPr>
          <w:p w14:paraId="7423B974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198E7CF9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  <w:vAlign w:val="center"/>
          </w:tcPr>
          <w:p w14:paraId="0A5D0A3E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2E5E9F54" w14:textId="77777777" w:rsidR="00C05E81" w:rsidRPr="00E56124" w:rsidRDefault="00C05E81" w:rsidP="00B24D1A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7F1312D5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19C673DC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456CD478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524D5C60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vAlign w:val="center"/>
          </w:tcPr>
          <w:p w14:paraId="7CDDBAFE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>СНТ Березка-91</w:t>
            </w:r>
          </w:p>
        </w:tc>
        <w:tc>
          <w:tcPr>
            <w:tcW w:w="1677" w:type="dxa"/>
            <w:vAlign w:val="center"/>
          </w:tcPr>
          <w:p w14:paraId="615BA698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14130D08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  <w:vAlign w:val="center"/>
          </w:tcPr>
          <w:p w14:paraId="39E7B064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14:paraId="0866C6EC" w14:textId="77777777" w:rsidR="00C05E81" w:rsidRPr="00E56124" w:rsidRDefault="00C05E81" w:rsidP="00B24D1A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7" w:type="dxa"/>
            <w:vAlign w:val="center"/>
          </w:tcPr>
          <w:p w14:paraId="69E9EFFF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14:paraId="4EA9068B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05E81" w:rsidRPr="00E56124" w14:paraId="6026FC9E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7B1FCE7D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vAlign w:val="center"/>
          </w:tcPr>
          <w:p w14:paraId="0E419BE2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>СНТ Строитель</w:t>
            </w:r>
          </w:p>
        </w:tc>
        <w:tc>
          <w:tcPr>
            <w:tcW w:w="1677" w:type="dxa"/>
            <w:vAlign w:val="center"/>
          </w:tcPr>
          <w:p w14:paraId="0605D3FE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14:paraId="28A2752A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7" w:type="dxa"/>
            <w:vAlign w:val="center"/>
          </w:tcPr>
          <w:p w14:paraId="7B75A771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14:paraId="6BA59C6C" w14:textId="77777777" w:rsidR="00C05E81" w:rsidRPr="00E56124" w:rsidRDefault="00C05E81" w:rsidP="00B24D1A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  <w:vAlign w:val="center"/>
          </w:tcPr>
          <w:p w14:paraId="4B6EDD89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7735A5CF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05E81" w:rsidRPr="00E56124" w14:paraId="215F6B16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52B63481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vAlign w:val="center"/>
          </w:tcPr>
          <w:p w14:paraId="3309236A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>СНТ Дубравный</w:t>
            </w:r>
          </w:p>
        </w:tc>
        <w:tc>
          <w:tcPr>
            <w:tcW w:w="1677" w:type="dxa"/>
            <w:vAlign w:val="center"/>
          </w:tcPr>
          <w:p w14:paraId="00A0583A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22655DD2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  <w:vAlign w:val="center"/>
          </w:tcPr>
          <w:p w14:paraId="25CD1656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47DEA670" w14:textId="77777777" w:rsidR="00C05E81" w:rsidRPr="00E56124" w:rsidRDefault="00C05E81" w:rsidP="00B24D1A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43A3F9EE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04B7FC87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141495B0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649BECA1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14:paraId="4CD1BAD3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>СНТ Рассвет</w:t>
            </w:r>
          </w:p>
        </w:tc>
        <w:tc>
          <w:tcPr>
            <w:tcW w:w="1677" w:type="dxa"/>
            <w:vAlign w:val="center"/>
          </w:tcPr>
          <w:p w14:paraId="24F8FE6E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7F458A43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  <w:vAlign w:val="center"/>
          </w:tcPr>
          <w:p w14:paraId="29D63769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1A186F6B" w14:textId="77777777" w:rsidR="00C05E81" w:rsidRPr="00E56124" w:rsidRDefault="00C05E81" w:rsidP="00B24D1A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36771F28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12F31FB8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73CA0B34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74BF2B1F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14:paraId="64E62837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>СНТ Корабел</w:t>
            </w:r>
          </w:p>
        </w:tc>
        <w:tc>
          <w:tcPr>
            <w:tcW w:w="1677" w:type="dxa"/>
            <w:vAlign w:val="center"/>
          </w:tcPr>
          <w:p w14:paraId="6CA1ABCE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8" w:type="dxa"/>
            <w:vAlign w:val="center"/>
          </w:tcPr>
          <w:p w14:paraId="1148F846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  <w:vAlign w:val="center"/>
          </w:tcPr>
          <w:p w14:paraId="3769416A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5BFF4AE2" w14:textId="77777777" w:rsidR="00C05E81" w:rsidRPr="00E56124" w:rsidRDefault="00C05E81" w:rsidP="00B24D1A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6BE8B5F6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599993DA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05E81" w:rsidRPr="00E56124" w14:paraId="234A8CB0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291CB125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14:paraId="4CC4979B" w14:textId="77777777" w:rsidR="00C05E81" w:rsidRPr="00E56124" w:rsidRDefault="00C05E81" w:rsidP="00B24D1A">
            <w:pPr>
              <w:rPr>
                <w:szCs w:val="24"/>
              </w:rPr>
            </w:pPr>
            <w:proofErr w:type="spellStart"/>
            <w:r w:rsidRPr="00E56124">
              <w:rPr>
                <w:szCs w:val="24"/>
              </w:rPr>
              <w:t>снт</w:t>
            </w:r>
            <w:proofErr w:type="spellEnd"/>
            <w:r w:rsidRPr="00E56124">
              <w:rPr>
                <w:szCs w:val="24"/>
              </w:rPr>
              <w:t xml:space="preserve"> НИГРЭС N8</w:t>
            </w:r>
          </w:p>
        </w:tc>
        <w:tc>
          <w:tcPr>
            <w:tcW w:w="1677" w:type="dxa"/>
            <w:vAlign w:val="center"/>
          </w:tcPr>
          <w:p w14:paraId="2CF8F3DF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65B06E54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  <w:vAlign w:val="center"/>
          </w:tcPr>
          <w:p w14:paraId="3C856ED2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65F9541D" w14:textId="77777777" w:rsidR="00C05E81" w:rsidRPr="00E56124" w:rsidRDefault="00C05E81" w:rsidP="00B24D1A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291CD6F8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526FBA4A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6091FF73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7E0413AD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</w:tcPr>
          <w:p w14:paraId="7D73C895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>СНТ Балахна-6</w:t>
            </w:r>
          </w:p>
        </w:tc>
        <w:tc>
          <w:tcPr>
            <w:tcW w:w="1677" w:type="dxa"/>
            <w:vAlign w:val="center"/>
          </w:tcPr>
          <w:p w14:paraId="5DE2FC54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14:paraId="67F71AA0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0DC54C7C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6513FB26" w14:textId="77777777" w:rsidR="00C05E81" w:rsidRPr="00E56124" w:rsidRDefault="00C05E81" w:rsidP="00B24D1A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4A96D34B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1734D311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68ED7DBA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5C01DB88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</w:tcPr>
          <w:p w14:paraId="4E4FDACE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>СНТ Березка-91</w:t>
            </w:r>
          </w:p>
        </w:tc>
        <w:tc>
          <w:tcPr>
            <w:tcW w:w="1677" w:type="dxa"/>
            <w:vAlign w:val="center"/>
          </w:tcPr>
          <w:p w14:paraId="6889E7FA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14:paraId="0D95452E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328BA3A5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3211B1AE" w14:textId="77777777" w:rsidR="00C05E81" w:rsidRPr="00E56124" w:rsidRDefault="00C05E81" w:rsidP="00B24D1A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6BDA37A6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2D95DA89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56D78D2E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79FD3F1B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</w:tcPr>
          <w:p w14:paraId="036AD64A" w14:textId="77777777" w:rsidR="00C05E81" w:rsidRPr="00E56124" w:rsidRDefault="00C05E81" w:rsidP="00B24D1A">
            <w:pPr>
              <w:rPr>
                <w:szCs w:val="24"/>
              </w:rPr>
            </w:pPr>
            <w:proofErr w:type="spellStart"/>
            <w:r w:rsidRPr="00E56124">
              <w:rPr>
                <w:szCs w:val="24"/>
              </w:rPr>
              <w:t>сдт</w:t>
            </w:r>
            <w:proofErr w:type="spellEnd"/>
            <w:r w:rsidRPr="00E56124">
              <w:rPr>
                <w:szCs w:val="24"/>
              </w:rPr>
              <w:t xml:space="preserve"> Связист</w:t>
            </w:r>
          </w:p>
        </w:tc>
        <w:tc>
          <w:tcPr>
            <w:tcW w:w="1677" w:type="dxa"/>
            <w:vAlign w:val="center"/>
          </w:tcPr>
          <w:p w14:paraId="34AB8284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14:paraId="32BACD2F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435E45A3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12A25596" w14:textId="77777777" w:rsidR="00C05E81" w:rsidRPr="00E56124" w:rsidRDefault="00C05E81" w:rsidP="00B24D1A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78BA0706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13AC5F7A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6BE170CD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265010F4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</w:tcPr>
          <w:p w14:paraId="68A7220D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>СНТ N 6 Березка</w:t>
            </w:r>
          </w:p>
        </w:tc>
        <w:tc>
          <w:tcPr>
            <w:tcW w:w="1677" w:type="dxa"/>
            <w:vAlign w:val="center"/>
          </w:tcPr>
          <w:p w14:paraId="6ED23C83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14:paraId="12686E18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4B5455FA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7D7327B1" w14:textId="77777777" w:rsidR="00C05E81" w:rsidRPr="00E56124" w:rsidRDefault="00C05E81" w:rsidP="00B24D1A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45C6A344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70724C2E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40CA29B8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42B15E7C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</w:tcPr>
          <w:p w14:paraId="2982982F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>СНТ Сормович-4</w:t>
            </w:r>
          </w:p>
        </w:tc>
        <w:tc>
          <w:tcPr>
            <w:tcW w:w="1677" w:type="dxa"/>
            <w:vAlign w:val="center"/>
          </w:tcPr>
          <w:p w14:paraId="12151473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8" w:type="dxa"/>
            <w:vAlign w:val="center"/>
          </w:tcPr>
          <w:p w14:paraId="4DBE3D4B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164244F5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14:paraId="075C3543" w14:textId="77777777" w:rsidR="00C05E81" w:rsidRPr="00E56124" w:rsidRDefault="00C05E81" w:rsidP="00B24D1A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7773FF0A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8" w:type="dxa"/>
            <w:vAlign w:val="center"/>
          </w:tcPr>
          <w:p w14:paraId="380C0936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05E81" w:rsidRPr="00E56124" w14:paraId="3B4804E0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26AF4E2A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</w:tcPr>
          <w:p w14:paraId="2E565E53" w14:textId="77777777" w:rsidR="00C05E81" w:rsidRPr="00E56124" w:rsidRDefault="00C05E81" w:rsidP="00B24D1A">
            <w:pPr>
              <w:rPr>
                <w:szCs w:val="24"/>
              </w:rPr>
            </w:pPr>
            <w:proofErr w:type="spellStart"/>
            <w:r w:rsidRPr="00E56124">
              <w:rPr>
                <w:szCs w:val="24"/>
              </w:rPr>
              <w:t>сдт</w:t>
            </w:r>
            <w:proofErr w:type="spellEnd"/>
            <w:r w:rsidRPr="00E56124">
              <w:rPr>
                <w:szCs w:val="24"/>
              </w:rPr>
              <w:t xml:space="preserve"> Связист</w:t>
            </w:r>
          </w:p>
        </w:tc>
        <w:tc>
          <w:tcPr>
            <w:tcW w:w="1677" w:type="dxa"/>
            <w:vAlign w:val="center"/>
          </w:tcPr>
          <w:p w14:paraId="426D716A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14:paraId="7BA4D27C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7D2BDD39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16D2CF6B" w14:textId="77777777" w:rsidR="00C05E81" w:rsidRPr="00E56124" w:rsidRDefault="00C05E81" w:rsidP="00B24D1A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306BEB27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3729023F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544CAC72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54EFE4FC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543" w:type="dxa"/>
          </w:tcPr>
          <w:p w14:paraId="123068B3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>СНТ N6 Рейд</w:t>
            </w:r>
          </w:p>
        </w:tc>
        <w:tc>
          <w:tcPr>
            <w:tcW w:w="1677" w:type="dxa"/>
            <w:vAlign w:val="center"/>
          </w:tcPr>
          <w:p w14:paraId="662D43A3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14:paraId="7188AF49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23B97304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1C7E1EB9" w14:textId="77777777" w:rsidR="00C05E81" w:rsidRPr="00E56124" w:rsidRDefault="00C05E81" w:rsidP="00B24D1A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2D6D5083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55B678FF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0AD73D51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1C807B24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3" w:type="dxa"/>
          </w:tcPr>
          <w:p w14:paraId="0800D2DF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 xml:space="preserve">СНТ </w:t>
            </w:r>
            <w:proofErr w:type="spellStart"/>
            <w:r w:rsidRPr="00E56124">
              <w:rPr>
                <w:szCs w:val="24"/>
              </w:rPr>
              <w:t>Щукобор</w:t>
            </w:r>
            <w:proofErr w:type="spellEnd"/>
          </w:p>
        </w:tc>
        <w:tc>
          <w:tcPr>
            <w:tcW w:w="1677" w:type="dxa"/>
            <w:vAlign w:val="center"/>
          </w:tcPr>
          <w:p w14:paraId="22A670BB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14:paraId="663F86DB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2E255FFE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6AE06458" w14:textId="77777777" w:rsidR="00C05E81" w:rsidRPr="00E56124" w:rsidRDefault="00C05E81" w:rsidP="00B24D1A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3D767257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040D3C84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7B2031A9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7E580A17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3" w:type="dxa"/>
          </w:tcPr>
          <w:p w14:paraId="12880101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>СНТ Мичуринец -1</w:t>
            </w:r>
          </w:p>
        </w:tc>
        <w:tc>
          <w:tcPr>
            <w:tcW w:w="1677" w:type="dxa"/>
            <w:vAlign w:val="center"/>
          </w:tcPr>
          <w:p w14:paraId="069B4587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14:paraId="0DC70E6F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28816941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07AFAD8C" w14:textId="77777777" w:rsidR="00C05E81" w:rsidRPr="00E56124" w:rsidRDefault="00C05E81" w:rsidP="00B24D1A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79A1798C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42C0D7B6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74CBE532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1D1E2AB7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3" w:type="dxa"/>
          </w:tcPr>
          <w:p w14:paraId="29596DF2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>СНТ N4 Авиатор</w:t>
            </w:r>
          </w:p>
        </w:tc>
        <w:tc>
          <w:tcPr>
            <w:tcW w:w="1677" w:type="dxa"/>
            <w:vAlign w:val="center"/>
          </w:tcPr>
          <w:p w14:paraId="66DBB0FB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8" w:type="dxa"/>
            <w:vAlign w:val="center"/>
          </w:tcPr>
          <w:p w14:paraId="152185BF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4214ADD4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2E5D75C2" w14:textId="77777777" w:rsidR="00C05E81" w:rsidRPr="00E56124" w:rsidRDefault="00C05E81" w:rsidP="00B24D1A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527B61DA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6265C1E2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5E81" w:rsidRPr="00E56124" w14:paraId="77303DCE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4D24B729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3" w:type="dxa"/>
          </w:tcPr>
          <w:p w14:paraId="14936D73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>СНТ Имени Чкалова В. П.</w:t>
            </w:r>
          </w:p>
        </w:tc>
        <w:tc>
          <w:tcPr>
            <w:tcW w:w="1677" w:type="dxa"/>
            <w:vAlign w:val="center"/>
          </w:tcPr>
          <w:p w14:paraId="76DA882D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14:paraId="38A7176A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7D3A1B17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392E3C8A" w14:textId="77777777" w:rsidR="00C05E81" w:rsidRPr="00E56124" w:rsidRDefault="00C05E81" w:rsidP="00B24D1A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3DD54549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39CFE27A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6ECAAAA7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10BFFFB9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3" w:type="dxa"/>
          </w:tcPr>
          <w:p w14:paraId="30C227A9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>СНТ N4 Авиатор</w:t>
            </w:r>
          </w:p>
        </w:tc>
        <w:tc>
          <w:tcPr>
            <w:tcW w:w="1677" w:type="dxa"/>
            <w:vAlign w:val="center"/>
          </w:tcPr>
          <w:p w14:paraId="237854DD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14:paraId="5A5C6D49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26D982E8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017FBBA7" w14:textId="77777777" w:rsidR="00C05E81" w:rsidRPr="00E56124" w:rsidRDefault="00C05E81" w:rsidP="00B24D1A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1C4EA014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0F5FF1C4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63CC63D2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7001C4EF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3" w:type="dxa"/>
          </w:tcPr>
          <w:p w14:paraId="0EECFB97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>СНТ Волга-3</w:t>
            </w:r>
          </w:p>
        </w:tc>
        <w:tc>
          <w:tcPr>
            <w:tcW w:w="1677" w:type="dxa"/>
            <w:vAlign w:val="center"/>
          </w:tcPr>
          <w:p w14:paraId="347C7F96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14:paraId="27376C05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1437BD15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395D8A1F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5488A9A4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19E0E560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0BDC2048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331E6839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3" w:type="dxa"/>
            <w:vAlign w:val="bottom"/>
          </w:tcPr>
          <w:p w14:paraId="309132FE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>СНТ N7 Нижегородец</w:t>
            </w:r>
          </w:p>
        </w:tc>
        <w:tc>
          <w:tcPr>
            <w:tcW w:w="1677" w:type="dxa"/>
            <w:vAlign w:val="center"/>
          </w:tcPr>
          <w:p w14:paraId="4D5DFD69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4D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29CF7565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16D76BC6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8" w:type="dxa"/>
            <w:vAlign w:val="center"/>
          </w:tcPr>
          <w:p w14:paraId="614E5ABA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15FB7C92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14:paraId="6BE6AF33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05E81" w:rsidRPr="00E56124" w14:paraId="438F318F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16CF1B3D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3" w:type="dxa"/>
            <w:vAlign w:val="bottom"/>
          </w:tcPr>
          <w:p w14:paraId="2254A5AA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>СНТ Отдых</w:t>
            </w:r>
          </w:p>
        </w:tc>
        <w:tc>
          <w:tcPr>
            <w:tcW w:w="1677" w:type="dxa"/>
            <w:vAlign w:val="center"/>
          </w:tcPr>
          <w:p w14:paraId="24642E92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325B5947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757CC225" w14:textId="77777777" w:rsidR="00C05E81" w:rsidRPr="00E56124" w:rsidRDefault="00C05E81" w:rsidP="00B24D1A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4E30FEF9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48B28846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14:paraId="0422BBE7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3B0AB31B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676D0DF8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3" w:type="dxa"/>
            <w:vAlign w:val="bottom"/>
          </w:tcPr>
          <w:p w14:paraId="5DBDC6D2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>СНТ Урожай</w:t>
            </w:r>
          </w:p>
        </w:tc>
        <w:tc>
          <w:tcPr>
            <w:tcW w:w="1677" w:type="dxa"/>
            <w:vAlign w:val="center"/>
          </w:tcPr>
          <w:p w14:paraId="54815D6D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01E9F119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06D2FF09" w14:textId="77777777" w:rsidR="00C05E81" w:rsidRPr="00E56124" w:rsidRDefault="00C05E81" w:rsidP="00B24D1A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678EC387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6AEFF8E8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14:paraId="132CDC43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675962AD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2485F890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3" w:type="dxa"/>
            <w:vAlign w:val="bottom"/>
          </w:tcPr>
          <w:p w14:paraId="429D796A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>СНТ Авторемонтник</w:t>
            </w:r>
          </w:p>
        </w:tc>
        <w:tc>
          <w:tcPr>
            <w:tcW w:w="1677" w:type="dxa"/>
            <w:vAlign w:val="center"/>
          </w:tcPr>
          <w:p w14:paraId="2E47ADD4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0EE45B16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69870FE4" w14:textId="77777777" w:rsidR="00C05E81" w:rsidRPr="00E56124" w:rsidRDefault="00C05E81" w:rsidP="00B24D1A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7D7980CE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394F5D04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8" w:type="dxa"/>
            <w:vAlign w:val="center"/>
          </w:tcPr>
          <w:p w14:paraId="34B037CC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5E81" w:rsidRPr="00E56124" w14:paraId="440C9D23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6B2B7152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3" w:type="dxa"/>
            <w:vAlign w:val="bottom"/>
          </w:tcPr>
          <w:p w14:paraId="7CA734E5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>СНТ N5 ЗЗГТ</w:t>
            </w:r>
          </w:p>
        </w:tc>
        <w:tc>
          <w:tcPr>
            <w:tcW w:w="1677" w:type="dxa"/>
            <w:vAlign w:val="center"/>
          </w:tcPr>
          <w:p w14:paraId="35A53ACA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1ECD2C21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4022B22C" w14:textId="77777777" w:rsidR="00C05E81" w:rsidRPr="00E56124" w:rsidRDefault="00C05E81" w:rsidP="00B24D1A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0E1A2711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1C596BEE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14:paraId="2D8E3825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7A1D5FE0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32F51C4F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3" w:type="dxa"/>
            <w:vAlign w:val="bottom"/>
          </w:tcPr>
          <w:p w14:paraId="004BDF51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>СНТ Луч</w:t>
            </w:r>
          </w:p>
        </w:tc>
        <w:tc>
          <w:tcPr>
            <w:tcW w:w="1677" w:type="dxa"/>
            <w:vAlign w:val="center"/>
          </w:tcPr>
          <w:p w14:paraId="79C2C704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4059E52F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53BA002F" w14:textId="77777777" w:rsidR="00C05E81" w:rsidRPr="00E56124" w:rsidRDefault="00C05E81" w:rsidP="00B24D1A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21A5E930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74EF8F4E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14:paraId="25599E5F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3FD9BBB4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53F40B83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3" w:type="dxa"/>
            <w:vAlign w:val="bottom"/>
          </w:tcPr>
          <w:p w14:paraId="546A733C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>СНТ Дубовая роща</w:t>
            </w:r>
          </w:p>
        </w:tc>
        <w:tc>
          <w:tcPr>
            <w:tcW w:w="1677" w:type="dxa"/>
            <w:vAlign w:val="center"/>
          </w:tcPr>
          <w:p w14:paraId="12D3AC0D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4D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5D7C2DBC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7FF37C48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14:paraId="3AF3C114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3442FDE6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14:paraId="09132E09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5E81" w:rsidRPr="00E56124" w14:paraId="7774969D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1F02B738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3" w:type="dxa"/>
            <w:vAlign w:val="bottom"/>
          </w:tcPr>
          <w:p w14:paraId="463B961E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>СНТ Зеленая поляна</w:t>
            </w:r>
          </w:p>
        </w:tc>
        <w:tc>
          <w:tcPr>
            <w:tcW w:w="1677" w:type="dxa"/>
            <w:vAlign w:val="center"/>
          </w:tcPr>
          <w:p w14:paraId="76FACE44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0EC810F3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2C3EF2B3" w14:textId="77777777" w:rsidR="00C05E81" w:rsidRPr="00E56124" w:rsidRDefault="00C05E81" w:rsidP="00B24D1A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05F18E41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1EEB0332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14:paraId="38E655C1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738A59EA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4EC30C81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3" w:type="dxa"/>
            <w:vAlign w:val="bottom"/>
          </w:tcPr>
          <w:p w14:paraId="2BC39A4A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>СНТ ПЗРА №3</w:t>
            </w:r>
          </w:p>
        </w:tc>
        <w:tc>
          <w:tcPr>
            <w:tcW w:w="1677" w:type="dxa"/>
            <w:vAlign w:val="center"/>
          </w:tcPr>
          <w:p w14:paraId="0A02D22B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29456176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65B8BB4A" w14:textId="77777777" w:rsidR="00C05E81" w:rsidRPr="00E56124" w:rsidRDefault="00C05E81" w:rsidP="00B24D1A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7AF5F466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48ADEA2F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14:paraId="52FDF41A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0843FCD3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1DA8695C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3" w:type="dxa"/>
            <w:vAlign w:val="bottom"/>
          </w:tcPr>
          <w:p w14:paraId="60DEB1EE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>СНТ Приозерный</w:t>
            </w:r>
          </w:p>
        </w:tc>
        <w:tc>
          <w:tcPr>
            <w:tcW w:w="1677" w:type="dxa"/>
            <w:vAlign w:val="center"/>
          </w:tcPr>
          <w:p w14:paraId="5A5CEA8D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399EFD10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235F207D" w14:textId="77777777" w:rsidR="00C05E81" w:rsidRPr="00E56124" w:rsidRDefault="00C05E81" w:rsidP="00B24D1A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136E0E70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  <w:vAlign w:val="center"/>
          </w:tcPr>
          <w:p w14:paraId="002CACEB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4CF258C3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400C6FCF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3346CD32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43" w:type="dxa"/>
            <w:vAlign w:val="bottom"/>
          </w:tcPr>
          <w:p w14:paraId="3E3AC6E3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>СНТ Радуга</w:t>
            </w:r>
          </w:p>
        </w:tc>
        <w:tc>
          <w:tcPr>
            <w:tcW w:w="1677" w:type="dxa"/>
            <w:vAlign w:val="center"/>
          </w:tcPr>
          <w:p w14:paraId="6FECD67E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6BED8C6B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1330CD66" w14:textId="77777777" w:rsidR="00C05E81" w:rsidRPr="00E56124" w:rsidRDefault="00C05E81" w:rsidP="00B24D1A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52448484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  <w:vAlign w:val="center"/>
          </w:tcPr>
          <w:p w14:paraId="299C9A37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77D4F6C9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49173848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382A3C87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43" w:type="dxa"/>
            <w:vAlign w:val="bottom"/>
          </w:tcPr>
          <w:p w14:paraId="4760E933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>СНТ Мичуринец -1</w:t>
            </w:r>
          </w:p>
        </w:tc>
        <w:tc>
          <w:tcPr>
            <w:tcW w:w="1677" w:type="dxa"/>
            <w:vAlign w:val="center"/>
          </w:tcPr>
          <w:p w14:paraId="6BDF216A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6A11E22E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4B1EF685" w14:textId="77777777" w:rsidR="00C05E81" w:rsidRPr="00E56124" w:rsidRDefault="00C05E81" w:rsidP="00B24D1A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7DE43729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  <w:vAlign w:val="center"/>
          </w:tcPr>
          <w:p w14:paraId="372520D9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2669EF8A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7675C824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1AD6F002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3" w:type="dxa"/>
            <w:vAlign w:val="bottom"/>
          </w:tcPr>
          <w:p w14:paraId="42C24C00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>СНП У Теплого озера</w:t>
            </w:r>
          </w:p>
        </w:tc>
        <w:tc>
          <w:tcPr>
            <w:tcW w:w="1677" w:type="dxa"/>
            <w:vAlign w:val="center"/>
          </w:tcPr>
          <w:p w14:paraId="32EA7C95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68BA3F23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4C1507D7" w14:textId="77777777" w:rsidR="00C05E81" w:rsidRPr="00E56124" w:rsidRDefault="00C05E81" w:rsidP="00B24D1A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5DDAB30C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  <w:vAlign w:val="center"/>
          </w:tcPr>
          <w:p w14:paraId="2A13BB70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520A76A0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1161A8DA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1F8BFC20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43" w:type="dxa"/>
            <w:vAlign w:val="bottom"/>
          </w:tcPr>
          <w:p w14:paraId="58541298" w14:textId="77777777" w:rsidR="00C05E81" w:rsidRPr="00E56124" w:rsidRDefault="00C05E81" w:rsidP="00B24D1A">
            <w:pPr>
              <w:rPr>
                <w:szCs w:val="24"/>
              </w:rPr>
            </w:pPr>
            <w:proofErr w:type="spellStart"/>
            <w:r w:rsidRPr="00E56124">
              <w:rPr>
                <w:szCs w:val="24"/>
              </w:rPr>
              <w:t>снт</w:t>
            </w:r>
            <w:proofErr w:type="spellEnd"/>
            <w:r w:rsidRPr="00E56124">
              <w:rPr>
                <w:szCs w:val="24"/>
              </w:rPr>
              <w:t xml:space="preserve"> НИГРЭС N6б</w:t>
            </w:r>
          </w:p>
        </w:tc>
        <w:tc>
          <w:tcPr>
            <w:tcW w:w="1677" w:type="dxa"/>
            <w:vAlign w:val="center"/>
          </w:tcPr>
          <w:p w14:paraId="2C5A2930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19EAD35B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60BB1762" w14:textId="77777777" w:rsidR="00C05E81" w:rsidRPr="00E56124" w:rsidRDefault="00C05E81" w:rsidP="00B24D1A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047CF5D4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  <w:vAlign w:val="center"/>
          </w:tcPr>
          <w:p w14:paraId="48EF76B8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25AA4D3B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1A19DBD3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6A97738E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543" w:type="dxa"/>
            <w:vAlign w:val="bottom"/>
          </w:tcPr>
          <w:p w14:paraId="4F390FE9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>СНТ N 6 Березка</w:t>
            </w:r>
          </w:p>
        </w:tc>
        <w:tc>
          <w:tcPr>
            <w:tcW w:w="1677" w:type="dxa"/>
            <w:vAlign w:val="center"/>
          </w:tcPr>
          <w:p w14:paraId="5B244B1D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1A627FD7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4FCF0896" w14:textId="77777777" w:rsidR="00C05E81" w:rsidRPr="00E56124" w:rsidRDefault="00C05E81" w:rsidP="00B24D1A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54894625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  <w:vAlign w:val="center"/>
          </w:tcPr>
          <w:p w14:paraId="3154E99C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2192DC4B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4C471D75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6D12F86E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43" w:type="dxa"/>
            <w:vAlign w:val="bottom"/>
          </w:tcPr>
          <w:p w14:paraId="0BD17871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>СНТ №4а ЧТП</w:t>
            </w:r>
          </w:p>
        </w:tc>
        <w:tc>
          <w:tcPr>
            <w:tcW w:w="1677" w:type="dxa"/>
            <w:vAlign w:val="center"/>
          </w:tcPr>
          <w:p w14:paraId="7E0650DA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5358B82D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0D9E6F4A" w14:textId="77777777" w:rsidR="00C05E81" w:rsidRPr="00E56124" w:rsidRDefault="00C05E81" w:rsidP="00B24D1A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122034AA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  <w:vAlign w:val="center"/>
          </w:tcPr>
          <w:p w14:paraId="78911BDF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71E72A1A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6707C8C7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5F41EEA3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3" w:type="dxa"/>
            <w:vAlign w:val="bottom"/>
          </w:tcPr>
          <w:p w14:paraId="7F6CDAF2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 xml:space="preserve">СПК </w:t>
            </w:r>
            <w:proofErr w:type="gramStart"/>
            <w:r w:rsidRPr="00E56124">
              <w:rPr>
                <w:szCs w:val="24"/>
              </w:rPr>
              <w:t>СТ</w:t>
            </w:r>
            <w:proofErr w:type="gramEnd"/>
            <w:r w:rsidRPr="00E56124">
              <w:rPr>
                <w:szCs w:val="24"/>
              </w:rPr>
              <w:t xml:space="preserve"> N2 совхоза Правдинский</w:t>
            </w:r>
          </w:p>
        </w:tc>
        <w:tc>
          <w:tcPr>
            <w:tcW w:w="1677" w:type="dxa"/>
            <w:vAlign w:val="center"/>
          </w:tcPr>
          <w:p w14:paraId="0E188029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5CF95D50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657DBDA5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14:paraId="23E15F40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180FDAD7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334B339C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4BF713C1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30AE63B8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43" w:type="dxa"/>
            <w:vAlign w:val="bottom"/>
          </w:tcPr>
          <w:p w14:paraId="2D345320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>СНТ ПМК-246</w:t>
            </w:r>
          </w:p>
        </w:tc>
        <w:tc>
          <w:tcPr>
            <w:tcW w:w="1677" w:type="dxa"/>
            <w:vAlign w:val="center"/>
          </w:tcPr>
          <w:p w14:paraId="4B65BED4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19569A71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2A6FA935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8" w:type="dxa"/>
            <w:vAlign w:val="center"/>
          </w:tcPr>
          <w:p w14:paraId="18BB2D06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5FBAFFB1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23F01234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5E81" w:rsidRPr="00E56124" w14:paraId="4DC0A2D6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60BDBC29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43" w:type="dxa"/>
            <w:vAlign w:val="bottom"/>
          </w:tcPr>
          <w:p w14:paraId="69E8640F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 xml:space="preserve">СНТ </w:t>
            </w:r>
            <w:proofErr w:type="spellStart"/>
            <w:r w:rsidRPr="00E56124">
              <w:rPr>
                <w:szCs w:val="24"/>
              </w:rPr>
              <w:t>Рогожино</w:t>
            </w:r>
            <w:proofErr w:type="spellEnd"/>
            <w:r w:rsidRPr="00E56124">
              <w:rPr>
                <w:szCs w:val="24"/>
              </w:rPr>
              <w:t xml:space="preserve"> N6</w:t>
            </w:r>
          </w:p>
        </w:tc>
        <w:tc>
          <w:tcPr>
            <w:tcW w:w="1677" w:type="dxa"/>
            <w:vAlign w:val="center"/>
          </w:tcPr>
          <w:p w14:paraId="13537442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039FD588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25CF75CF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14:paraId="22E750E8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1F178B6E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654CC8CF" w14:textId="77777777" w:rsidR="00C05E81" w:rsidRPr="00E56124" w:rsidRDefault="00C05E81" w:rsidP="00B24D1A">
            <w:pPr>
              <w:pStyle w:val="ConsPlusNormal"/>
              <w:ind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687CEF42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7233CC52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43" w:type="dxa"/>
            <w:vAlign w:val="bottom"/>
          </w:tcPr>
          <w:p w14:paraId="48326B29" w14:textId="77777777" w:rsidR="00C05E81" w:rsidRPr="00E56124" w:rsidRDefault="00C05E81" w:rsidP="00B24D1A">
            <w:pPr>
              <w:rPr>
                <w:szCs w:val="24"/>
              </w:rPr>
            </w:pPr>
            <w:proofErr w:type="spellStart"/>
            <w:r w:rsidRPr="00E56124">
              <w:rPr>
                <w:szCs w:val="24"/>
              </w:rPr>
              <w:t>сдт</w:t>
            </w:r>
            <w:proofErr w:type="spellEnd"/>
            <w:r w:rsidRPr="00E56124">
              <w:rPr>
                <w:szCs w:val="24"/>
              </w:rPr>
              <w:t xml:space="preserve"> Горисполкома 2А</w:t>
            </w:r>
          </w:p>
        </w:tc>
        <w:tc>
          <w:tcPr>
            <w:tcW w:w="1677" w:type="dxa"/>
            <w:vAlign w:val="center"/>
          </w:tcPr>
          <w:p w14:paraId="5145EA05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022FB1C3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7AC3478C" w14:textId="77777777" w:rsidR="00C05E81" w:rsidRPr="00E56124" w:rsidRDefault="00C05E81" w:rsidP="00B24D1A">
            <w:pPr>
              <w:pStyle w:val="ConsPlusNormal"/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14:paraId="309CD188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0B1F08C7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40A080E0" w14:textId="77777777" w:rsidR="00C05E81" w:rsidRPr="00E56124" w:rsidRDefault="00C05E81" w:rsidP="00B24D1A">
            <w:pPr>
              <w:pStyle w:val="ConsPlusNormal"/>
              <w:ind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31D2E7E8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1BF3A7AC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43" w:type="dxa"/>
            <w:vAlign w:val="bottom"/>
          </w:tcPr>
          <w:p w14:paraId="6D742C27" w14:textId="77777777" w:rsidR="00C05E81" w:rsidRPr="00E56124" w:rsidRDefault="00C05E81" w:rsidP="00B24D1A">
            <w:pPr>
              <w:rPr>
                <w:szCs w:val="24"/>
              </w:rPr>
            </w:pPr>
            <w:proofErr w:type="spellStart"/>
            <w:r w:rsidRPr="00E56124">
              <w:rPr>
                <w:szCs w:val="24"/>
              </w:rPr>
              <w:t>снт</w:t>
            </w:r>
            <w:proofErr w:type="spellEnd"/>
            <w:r w:rsidRPr="00E56124">
              <w:rPr>
                <w:szCs w:val="24"/>
              </w:rPr>
              <w:t xml:space="preserve"> Мечта энергетика N11 НИГРЭС</w:t>
            </w:r>
          </w:p>
        </w:tc>
        <w:tc>
          <w:tcPr>
            <w:tcW w:w="1677" w:type="dxa"/>
            <w:vAlign w:val="center"/>
          </w:tcPr>
          <w:p w14:paraId="1CCEB6A0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4140E5AD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71B7F79C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14:paraId="39A30CBD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3F2C8C3F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2B0D21B5" w14:textId="77777777" w:rsidR="00C05E81" w:rsidRPr="00E56124" w:rsidRDefault="00C05E81" w:rsidP="00B24D1A">
            <w:pPr>
              <w:pStyle w:val="ConsPlusNormal"/>
              <w:ind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15FAAAEF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0317903E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43" w:type="dxa"/>
            <w:vAlign w:val="bottom"/>
          </w:tcPr>
          <w:p w14:paraId="3A054FA6" w14:textId="77777777" w:rsidR="00C05E81" w:rsidRPr="00E56124" w:rsidRDefault="00C05E81" w:rsidP="00B24D1A">
            <w:pPr>
              <w:rPr>
                <w:szCs w:val="24"/>
              </w:rPr>
            </w:pPr>
            <w:proofErr w:type="spellStart"/>
            <w:r w:rsidRPr="00E56124">
              <w:rPr>
                <w:szCs w:val="24"/>
              </w:rPr>
              <w:t>снт</w:t>
            </w:r>
            <w:proofErr w:type="spellEnd"/>
            <w:r w:rsidRPr="00E56124">
              <w:rPr>
                <w:szCs w:val="24"/>
              </w:rPr>
              <w:t xml:space="preserve"> надежда</w:t>
            </w:r>
          </w:p>
        </w:tc>
        <w:tc>
          <w:tcPr>
            <w:tcW w:w="1677" w:type="dxa"/>
            <w:vAlign w:val="center"/>
          </w:tcPr>
          <w:p w14:paraId="78CD64D3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7AA1FB78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33391E82" w14:textId="77777777" w:rsidR="00C05E81" w:rsidRPr="00E56124" w:rsidRDefault="00C05E81" w:rsidP="00B24D1A">
            <w:pPr>
              <w:pStyle w:val="ConsPlusNormal"/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14:paraId="31543B11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076ACCDA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27417A39" w14:textId="77777777" w:rsidR="00C05E81" w:rsidRPr="00E56124" w:rsidRDefault="00C05E81" w:rsidP="00B24D1A">
            <w:pPr>
              <w:pStyle w:val="ConsPlusNormal"/>
              <w:ind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7CDBC958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4C7C5E94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3" w:type="dxa"/>
            <w:vAlign w:val="bottom"/>
          </w:tcPr>
          <w:p w14:paraId="5A451FBE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>СНТ Строитель-1</w:t>
            </w:r>
          </w:p>
        </w:tc>
        <w:tc>
          <w:tcPr>
            <w:tcW w:w="1677" w:type="dxa"/>
            <w:vAlign w:val="center"/>
          </w:tcPr>
          <w:p w14:paraId="28DF9CE8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259344CD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1DC3421E" w14:textId="77777777" w:rsidR="00C05E81" w:rsidRPr="00E56124" w:rsidRDefault="00C05E81" w:rsidP="00B24D1A">
            <w:pPr>
              <w:pStyle w:val="ConsPlusNormal"/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14:paraId="66CC43F9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4558A7CF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752A8FCE" w14:textId="77777777" w:rsidR="00C05E81" w:rsidRPr="00E56124" w:rsidRDefault="00C05E81" w:rsidP="00B24D1A">
            <w:pPr>
              <w:pStyle w:val="ConsPlusNormal"/>
              <w:ind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04322907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16C82A62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43" w:type="dxa"/>
            <w:vAlign w:val="bottom"/>
          </w:tcPr>
          <w:p w14:paraId="180EBD5B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>СНТ №4 Горисполкома</w:t>
            </w:r>
          </w:p>
        </w:tc>
        <w:tc>
          <w:tcPr>
            <w:tcW w:w="1677" w:type="dxa"/>
            <w:vAlign w:val="center"/>
          </w:tcPr>
          <w:p w14:paraId="0883180A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283DF227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6B7F96AF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14:paraId="18C4B395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4D2A2648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650B791D" w14:textId="77777777" w:rsidR="00C05E81" w:rsidRPr="00E56124" w:rsidRDefault="00C05E81" w:rsidP="00B24D1A">
            <w:pPr>
              <w:pStyle w:val="ConsPlusNormal"/>
              <w:ind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1E468AE7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135C9CB4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43" w:type="dxa"/>
            <w:vAlign w:val="bottom"/>
          </w:tcPr>
          <w:p w14:paraId="62F470D7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>СНТ №1 Волга</w:t>
            </w:r>
          </w:p>
        </w:tc>
        <w:tc>
          <w:tcPr>
            <w:tcW w:w="1677" w:type="dxa"/>
            <w:vAlign w:val="center"/>
          </w:tcPr>
          <w:p w14:paraId="5699E4EF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68F09630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70BEA8D2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14:paraId="5D5F6404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2F8CE4AA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4B2D2739" w14:textId="77777777" w:rsidR="00C05E81" w:rsidRPr="00E56124" w:rsidRDefault="00C05E81" w:rsidP="00B24D1A">
            <w:pPr>
              <w:pStyle w:val="ConsPlusNormal"/>
              <w:ind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2C960690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134B878D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43" w:type="dxa"/>
            <w:vAlign w:val="bottom"/>
          </w:tcPr>
          <w:p w14:paraId="539BF893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 xml:space="preserve">СНТ N7 ОАО Волга </w:t>
            </w:r>
          </w:p>
        </w:tc>
        <w:tc>
          <w:tcPr>
            <w:tcW w:w="1677" w:type="dxa"/>
            <w:vAlign w:val="center"/>
          </w:tcPr>
          <w:p w14:paraId="219BFCC4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783CAB1D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4A7D756A" w14:textId="77777777" w:rsidR="00C05E81" w:rsidRPr="00E56124" w:rsidRDefault="00C05E81" w:rsidP="00B24D1A">
            <w:pPr>
              <w:pStyle w:val="ConsPlusNormal"/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14:paraId="4A0E4357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203A46A9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76B58401" w14:textId="77777777" w:rsidR="00C05E81" w:rsidRPr="00E56124" w:rsidRDefault="00C05E81" w:rsidP="00B24D1A">
            <w:pPr>
              <w:pStyle w:val="ConsPlusNormal"/>
              <w:ind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06EF026B" w14:textId="77777777" w:rsidTr="00B24D1A">
        <w:trPr>
          <w:trHeight w:hRule="exact" w:val="397"/>
        </w:trPr>
        <w:tc>
          <w:tcPr>
            <w:tcW w:w="851" w:type="dxa"/>
            <w:vAlign w:val="center"/>
          </w:tcPr>
          <w:p w14:paraId="128680E1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43" w:type="dxa"/>
            <w:vAlign w:val="bottom"/>
          </w:tcPr>
          <w:p w14:paraId="4D0B04EA" w14:textId="77777777" w:rsidR="00C05E81" w:rsidRPr="00E56124" w:rsidRDefault="00C05E81" w:rsidP="00B24D1A">
            <w:pPr>
              <w:rPr>
                <w:szCs w:val="24"/>
              </w:rPr>
            </w:pPr>
            <w:r w:rsidRPr="00E56124">
              <w:rPr>
                <w:szCs w:val="24"/>
              </w:rPr>
              <w:t>тер. СНТ Надежда-2</w:t>
            </w:r>
          </w:p>
        </w:tc>
        <w:tc>
          <w:tcPr>
            <w:tcW w:w="1677" w:type="dxa"/>
            <w:vAlign w:val="center"/>
          </w:tcPr>
          <w:p w14:paraId="3AC8624B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346FB68E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3CBB4139" w14:textId="77777777" w:rsidR="00C05E81" w:rsidRPr="00E56124" w:rsidRDefault="00C05E81" w:rsidP="00B24D1A">
            <w:pPr>
              <w:pStyle w:val="ConsPlusNormal"/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14:paraId="76C2072A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14:paraId="0C99BFD6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016125AD" w14:textId="77777777" w:rsidR="00C05E81" w:rsidRPr="00E56124" w:rsidRDefault="00C05E81" w:rsidP="00B24D1A">
            <w:pPr>
              <w:pStyle w:val="ConsPlusNormal"/>
              <w:ind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E81" w:rsidRPr="00E56124" w14:paraId="2EF21F77" w14:textId="77777777" w:rsidTr="00B24D1A">
        <w:trPr>
          <w:trHeight w:hRule="exact" w:val="397"/>
        </w:trPr>
        <w:tc>
          <w:tcPr>
            <w:tcW w:w="4394" w:type="dxa"/>
            <w:gridSpan w:val="2"/>
            <w:vAlign w:val="center"/>
          </w:tcPr>
          <w:p w14:paraId="1A3C6890" w14:textId="77777777" w:rsidR="00C05E81" w:rsidRPr="00E56124" w:rsidRDefault="00C05E81" w:rsidP="00B24D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77" w:type="dxa"/>
            <w:vAlign w:val="center"/>
          </w:tcPr>
          <w:p w14:paraId="1A84294E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78" w:type="dxa"/>
            <w:vAlign w:val="center"/>
          </w:tcPr>
          <w:p w14:paraId="5B314E05" w14:textId="77777777" w:rsidR="00C05E81" w:rsidRPr="00E56124" w:rsidRDefault="00C05E81" w:rsidP="00B24D1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7" w:type="dxa"/>
            <w:vAlign w:val="center"/>
          </w:tcPr>
          <w:p w14:paraId="0D8AEC40" w14:textId="77777777" w:rsidR="00C05E81" w:rsidRPr="00E56124" w:rsidRDefault="00C05E81" w:rsidP="00B24D1A">
            <w:pPr>
              <w:pStyle w:val="ConsPlusNormal"/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8" w:type="dxa"/>
            <w:vAlign w:val="center"/>
          </w:tcPr>
          <w:p w14:paraId="2596078D" w14:textId="77777777" w:rsidR="00C05E81" w:rsidRPr="00E56124" w:rsidRDefault="00C05E81" w:rsidP="00B24D1A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7" w:type="dxa"/>
            <w:vAlign w:val="center"/>
          </w:tcPr>
          <w:p w14:paraId="07AC7DD3" w14:textId="77777777" w:rsidR="00C05E81" w:rsidRPr="00E56124" w:rsidRDefault="00C05E81" w:rsidP="00B24D1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8" w:type="dxa"/>
            <w:vAlign w:val="center"/>
          </w:tcPr>
          <w:p w14:paraId="7F63B3B5" w14:textId="77777777" w:rsidR="00C05E81" w:rsidRPr="00E56124" w:rsidRDefault="00C05E81" w:rsidP="00B2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ADE3B0" w14:textId="77777777" w:rsidR="00C05E81" w:rsidRDefault="00C05E81" w:rsidP="00C05E81">
      <w:pPr>
        <w:pStyle w:val="FORMATTEXT"/>
        <w:jc w:val="right"/>
      </w:pPr>
    </w:p>
    <w:p w14:paraId="69B8C577" w14:textId="1374CD99" w:rsidR="00F76805" w:rsidRPr="00F76805" w:rsidRDefault="00F76805" w:rsidP="00F76805">
      <w:pPr>
        <w:ind w:firstLine="0"/>
      </w:pPr>
    </w:p>
    <w:sectPr w:rsidR="00F76805" w:rsidRPr="00F76805" w:rsidSect="00C05E81">
      <w:pgSz w:w="16838" w:h="11906" w:orient="landscape"/>
      <w:pgMar w:top="426" w:right="1134" w:bottom="851" w:left="851" w:header="283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B1262" w14:textId="77777777" w:rsidR="005F4153" w:rsidRDefault="005F4153" w:rsidP="007F0268">
      <w:r>
        <w:separator/>
      </w:r>
    </w:p>
  </w:endnote>
  <w:endnote w:type="continuationSeparator" w:id="0">
    <w:p w14:paraId="7963EE13" w14:textId="77777777" w:rsidR="005F4153" w:rsidRDefault="005F415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D0011" w14:textId="77777777" w:rsidR="005F4153" w:rsidRDefault="005F4153" w:rsidP="007F0268">
      <w:r>
        <w:separator/>
      </w:r>
    </w:p>
  </w:footnote>
  <w:footnote w:type="continuationSeparator" w:id="0">
    <w:p w14:paraId="09D6FDC9" w14:textId="77777777" w:rsidR="005F4153" w:rsidRDefault="005F4153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D7C00" w14:textId="77777777" w:rsidR="00C05E81" w:rsidRPr="00C05E81" w:rsidRDefault="00C05E81" w:rsidP="00C05E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1"/>
    <w:multiLevelType w:val="multilevel"/>
    <w:tmpl w:val="00000001"/>
    <w:name w:val="RTF_Num 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6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3"/>
  </w:num>
  <w:num w:numId="3">
    <w:abstractNumId w:val="4"/>
  </w:num>
  <w:num w:numId="4">
    <w:abstractNumId w:val="16"/>
  </w:num>
  <w:num w:numId="5">
    <w:abstractNumId w:val="11"/>
  </w:num>
  <w:num w:numId="6">
    <w:abstractNumId w:val="8"/>
  </w:num>
  <w:num w:numId="7">
    <w:abstractNumId w:val="7"/>
  </w:num>
  <w:num w:numId="8">
    <w:abstractNumId w:val="6"/>
  </w:num>
  <w:num w:numId="9">
    <w:abstractNumId w:val="9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5"/>
  </w:num>
  <w:num w:numId="15">
    <w:abstractNumId w:val="10"/>
  </w:num>
  <w:num w:numId="16">
    <w:abstractNumId w:val="18"/>
  </w:num>
  <w:num w:numId="17">
    <w:abstractNumId w:val="14"/>
  </w:num>
  <w:num w:numId="18">
    <w:abstractNumId w:val="1"/>
  </w:num>
  <w:num w:numId="1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1A7D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9E1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4153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6EC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3AC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5E81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197D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6805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character" w:customStyle="1" w:styleId="RTFNum21">
    <w:name w:val="RTF_Num 2 1"/>
    <w:rsid w:val="00C05E81"/>
    <w:rPr>
      <w:rFonts w:cs="Times New Roman"/>
    </w:rPr>
  </w:style>
  <w:style w:type="character" w:customStyle="1" w:styleId="RTFNum22">
    <w:name w:val="RTF_Num 2 2"/>
    <w:rsid w:val="00C05E81"/>
    <w:rPr>
      <w:rFonts w:cs="Times New Roman"/>
    </w:rPr>
  </w:style>
  <w:style w:type="character" w:customStyle="1" w:styleId="RTFNum23">
    <w:name w:val="RTF_Num 2 3"/>
    <w:rsid w:val="00C05E81"/>
    <w:rPr>
      <w:rFonts w:cs="Times New Roman"/>
    </w:rPr>
  </w:style>
  <w:style w:type="character" w:customStyle="1" w:styleId="RTFNum24">
    <w:name w:val="RTF_Num 2 4"/>
    <w:rsid w:val="00C05E81"/>
    <w:rPr>
      <w:rFonts w:cs="Times New Roman"/>
    </w:rPr>
  </w:style>
  <w:style w:type="character" w:customStyle="1" w:styleId="RTFNum25">
    <w:name w:val="RTF_Num 2 5"/>
    <w:rsid w:val="00C05E81"/>
    <w:rPr>
      <w:rFonts w:cs="Times New Roman"/>
    </w:rPr>
  </w:style>
  <w:style w:type="character" w:customStyle="1" w:styleId="RTFNum26">
    <w:name w:val="RTF_Num 2 6"/>
    <w:rsid w:val="00C05E81"/>
    <w:rPr>
      <w:rFonts w:cs="Times New Roman"/>
    </w:rPr>
  </w:style>
  <w:style w:type="character" w:customStyle="1" w:styleId="RTFNum27">
    <w:name w:val="RTF_Num 2 7"/>
    <w:rsid w:val="00C05E81"/>
    <w:rPr>
      <w:rFonts w:cs="Times New Roman"/>
    </w:rPr>
  </w:style>
  <w:style w:type="character" w:customStyle="1" w:styleId="RTFNum28">
    <w:name w:val="RTF_Num 2 8"/>
    <w:rsid w:val="00C05E81"/>
    <w:rPr>
      <w:rFonts w:cs="Times New Roman"/>
    </w:rPr>
  </w:style>
  <w:style w:type="character" w:customStyle="1" w:styleId="RTFNum29">
    <w:name w:val="RTF_Num 2 9"/>
    <w:rsid w:val="00C05E81"/>
    <w:rPr>
      <w:rFonts w:cs="Times New Roman"/>
    </w:rPr>
  </w:style>
  <w:style w:type="character" w:customStyle="1" w:styleId="RTFNum31">
    <w:name w:val="RTF_Num 3 1"/>
    <w:rsid w:val="00C05E81"/>
    <w:rPr>
      <w:rFonts w:cs="Times New Roman"/>
    </w:rPr>
  </w:style>
  <w:style w:type="character" w:customStyle="1" w:styleId="RTFNum32">
    <w:name w:val="RTF_Num 3 2"/>
    <w:rsid w:val="00C05E81"/>
    <w:rPr>
      <w:rFonts w:cs="Times New Roman"/>
    </w:rPr>
  </w:style>
  <w:style w:type="character" w:customStyle="1" w:styleId="RTFNum33">
    <w:name w:val="RTF_Num 3 3"/>
    <w:rsid w:val="00C05E81"/>
    <w:rPr>
      <w:rFonts w:cs="Times New Roman"/>
    </w:rPr>
  </w:style>
  <w:style w:type="character" w:customStyle="1" w:styleId="RTFNum34">
    <w:name w:val="RTF_Num 3 4"/>
    <w:rsid w:val="00C05E81"/>
    <w:rPr>
      <w:rFonts w:cs="Times New Roman"/>
    </w:rPr>
  </w:style>
  <w:style w:type="character" w:customStyle="1" w:styleId="RTFNum35">
    <w:name w:val="RTF_Num 3 5"/>
    <w:rsid w:val="00C05E81"/>
    <w:rPr>
      <w:rFonts w:cs="Times New Roman"/>
    </w:rPr>
  </w:style>
  <w:style w:type="character" w:customStyle="1" w:styleId="RTFNum36">
    <w:name w:val="RTF_Num 3 6"/>
    <w:rsid w:val="00C05E81"/>
    <w:rPr>
      <w:rFonts w:cs="Times New Roman"/>
    </w:rPr>
  </w:style>
  <w:style w:type="character" w:customStyle="1" w:styleId="RTFNum37">
    <w:name w:val="RTF_Num 3 7"/>
    <w:rsid w:val="00C05E81"/>
    <w:rPr>
      <w:rFonts w:cs="Times New Roman"/>
    </w:rPr>
  </w:style>
  <w:style w:type="character" w:customStyle="1" w:styleId="RTFNum38">
    <w:name w:val="RTF_Num 3 8"/>
    <w:rsid w:val="00C05E81"/>
    <w:rPr>
      <w:rFonts w:cs="Times New Roman"/>
    </w:rPr>
  </w:style>
  <w:style w:type="character" w:customStyle="1" w:styleId="RTFNum39">
    <w:name w:val="RTF_Num 3 9"/>
    <w:rsid w:val="00C05E81"/>
    <w:rPr>
      <w:rFonts w:cs="Times New Roman"/>
    </w:rPr>
  </w:style>
  <w:style w:type="character" w:customStyle="1" w:styleId="RTFNum41">
    <w:name w:val="RTF_Num 4 1"/>
    <w:rsid w:val="00C05E81"/>
    <w:rPr>
      <w:rFonts w:cs="Times New Roman"/>
    </w:rPr>
  </w:style>
  <w:style w:type="character" w:customStyle="1" w:styleId="RTFNum42">
    <w:name w:val="RTF_Num 4 2"/>
    <w:rsid w:val="00C05E81"/>
    <w:rPr>
      <w:rFonts w:cs="Times New Roman"/>
    </w:rPr>
  </w:style>
  <w:style w:type="character" w:customStyle="1" w:styleId="RTFNum43">
    <w:name w:val="RTF_Num 4 3"/>
    <w:rsid w:val="00C05E81"/>
    <w:rPr>
      <w:rFonts w:cs="Times New Roman"/>
    </w:rPr>
  </w:style>
  <w:style w:type="character" w:customStyle="1" w:styleId="RTFNum44">
    <w:name w:val="RTF_Num 4 4"/>
    <w:rsid w:val="00C05E81"/>
    <w:rPr>
      <w:rFonts w:cs="Times New Roman"/>
    </w:rPr>
  </w:style>
  <w:style w:type="character" w:customStyle="1" w:styleId="RTFNum45">
    <w:name w:val="RTF_Num 4 5"/>
    <w:rsid w:val="00C05E81"/>
    <w:rPr>
      <w:rFonts w:cs="Times New Roman"/>
    </w:rPr>
  </w:style>
  <w:style w:type="character" w:customStyle="1" w:styleId="RTFNum46">
    <w:name w:val="RTF_Num 4 6"/>
    <w:rsid w:val="00C05E81"/>
    <w:rPr>
      <w:rFonts w:cs="Times New Roman"/>
    </w:rPr>
  </w:style>
  <w:style w:type="character" w:customStyle="1" w:styleId="RTFNum47">
    <w:name w:val="RTF_Num 4 7"/>
    <w:rsid w:val="00C05E81"/>
    <w:rPr>
      <w:rFonts w:cs="Times New Roman"/>
    </w:rPr>
  </w:style>
  <w:style w:type="character" w:customStyle="1" w:styleId="RTFNum48">
    <w:name w:val="RTF_Num 4 8"/>
    <w:rsid w:val="00C05E81"/>
    <w:rPr>
      <w:rFonts w:cs="Times New Roman"/>
    </w:rPr>
  </w:style>
  <w:style w:type="character" w:customStyle="1" w:styleId="RTFNum49">
    <w:name w:val="RTF_Num 4 9"/>
    <w:rsid w:val="00C05E81"/>
    <w:rPr>
      <w:rFonts w:cs="Times New Roman"/>
    </w:rPr>
  </w:style>
  <w:style w:type="character" w:customStyle="1" w:styleId="RTFNum51">
    <w:name w:val="RTF_Num 5 1"/>
    <w:rsid w:val="00C05E81"/>
    <w:rPr>
      <w:rFonts w:cs="Times New Roman"/>
    </w:rPr>
  </w:style>
  <w:style w:type="character" w:customStyle="1" w:styleId="RTFNum52">
    <w:name w:val="RTF_Num 5 2"/>
    <w:rsid w:val="00C05E81"/>
    <w:rPr>
      <w:rFonts w:cs="Times New Roman"/>
    </w:rPr>
  </w:style>
  <w:style w:type="character" w:customStyle="1" w:styleId="RTFNum53">
    <w:name w:val="RTF_Num 5 3"/>
    <w:rsid w:val="00C05E81"/>
    <w:rPr>
      <w:rFonts w:cs="Times New Roman"/>
    </w:rPr>
  </w:style>
  <w:style w:type="character" w:customStyle="1" w:styleId="RTFNum54">
    <w:name w:val="RTF_Num 5 4"/>
    <w:rsid w:val="00C05E81"/>
    <w:rPr>
      <w:rFonts w:cs="Times New Roman"/>
    </w:rPr>
  </w:style>
  <w:style w:type="character" w:customStyle="1" w:styleId="RTFNum55">
    <w:name w:val="RTF_Num 5 5"/>
    <w:rsid w:val="00C05E81"/>
    <w:rPr>
      <w:rFonts w:cs="Times New Roman"/>
    </w:rPr>
  </w:style>
  <w:style w:type="character" w:customStyle="1" w:styleId="RTFNum56">
    <w:name w:val="RTF_Num 5 6"/>
    <w:rsid w:val="00C05E81"/>
    <w:rPr>
      <w:rFonts w:cs="Times New Roman"/>
    </w:rPr>
  </w:style>
  <w:style w:type="character" w:customStyle="1" w:styleId="RTFNum57">
    <w:name w:val="RTF_Num 5 7"/>
    <w:rsid w:val="00C05E81"/>
    <w:rPr>
      <w:rFonts w:cs="Times New Roman"/>
    </w:rPr>
  </w:style>
  <w:style w:type="character" w:customStyle="1" w:styleId="RTFNum58">
    <w:name w:val="RTF_Num 5 8"/>
    <w:rsid w:val="00C05E81"/>
    <w:rPr>
      <w:rFonts w:cs="Times New Roman"/>
    </w:rPr>
  </w:style>
  <w:style w:type="character" w:customStyle="1" w:styleId="RTFNum59">
    <w:name w:val="RTF_Num 5 9"/>
    <w:rsid w:val="00C05E81"/>
    <w:rPr>
      <w:rFonts w:cs="Times New Roman"/>
    </w:rPr>
  </w:style>
  <w:style w:type="character" w:customStyle="1" w:styleId="RTFNum61">
    <w:name w:val="RTF_Num 6 1"/>
    <w:rsid w:val="00C05E81"/>
    <w:rPr>
      <w:rFonts w:cs="Times New Roman"/>
    </w:rPr>
  </w:style>
  <w:style w:type="character" w:customStyle="1" w:styleId="RTFNum62">
    <w:name w:val="RTF_Num 6 2"/>
    <w:rsid w:val="00C05E81"/>
    <w:rPr>
      <w:rFonts w:cs="Times New Roman"/>
    </w:rPr>
  </w:style>
  <w:style w:type="character" w:customStyle="1" w:styleId="RTFNum63">
    <w:name w:val="RTF_Num 6 3"/>
    <w:rsid w:val="00C05E81"/>
    <w:rPr>
      <w:rFonts w:cs="Times New Roman"/>
    </w:rPr>
  </w:style>
  <w:style w:type="character" w:customStyle="1" w:styleId="RTFNum64">
    <w:name w:val="RTF_Num 6 4"/>
    <w:rsid w:val="00C05E81"/>
    <w:rPr>
      <w:rFonts w:cs="Times New Roman"/>
    </w:rPr>
  </w:style>
  <w:style w:type="character" w:customStyle="1" w:styleId="RTFNum65">
    <w:name w:val="RTF_Num 6 5"/>
    <w:rsid w:val="00C05E81"/>
    <w:rPr>
      <w:rFonts w:cs="Times New Roman"/>
    </w:rPr>
  </w:style>
  <w:style w:type="character" w:customStyle="1" w:styleId="RTFNum66">
    <w:name w:val="RTF_Num 6 6"/>
    <w:rsid w:val="00C05E81"/>
    <w:rPr>
      <w:rFonts w:cs="Times New Roman"/>
    </w:rPr>
  </w:style>
  <w:style w:type="character" w:customStyle="1" w:styleId="RTFNum67">
    <w:name w:val="RTF_Num 6 7"/>
    <w:rsid w:val="00C05E81"/>
    <w:rPr>
      <w:rFonts w:cs="Times New Roman"/>
    </w:rPr>
  </w:style>
  <w:style w:type="character" w:customStyle="1" w:styleId="RTFNum68">
    <w:name w:val="RTF_Num 6 8"/>
    <w:rsid w:val="00C05E81"/>
    <w:rPr>
      <w:rFonts w:cs="Times New Roman"/>
    </w:rPr>
  </w:style>
  <w:style w:type="character" w:customStyle="1" w:styleId="RTFNum69">
    <w:name w:val="RTF_Num 6 9"/>
    <w:rsid w:val="00C05E81"/>
    <w:rPr>
      <w:rFonts w:cs="Times New Roman"/>
    </w:rPr>
  </w:style>
  <w:style w:type="character" w:customStyle="1" w:styleId="72">
    <w:name w:val="Основной шрифт абзаца7"/>
    <w:rsid w:val="00C05E81"/>
  </w:style>
  <w:style w:type="character" w:customStyle="1" w:styleId="afff4">
    <w:name w:val="Âåðõíèé êîëîíòèòóë Çíàê"/>
    <w:rsid w:val="00C05E81"/>
    <w:rPr>
      <w:rFonts w:cs="Times New Roman"/>
    </w:rPr>
  </w:style>
  <w:style w:type="character" w:customStyle="1" w:styleId="afff5">
    <w:name w:val="Íèæíèé êîëîíòèòóë Çíàê"/>
    <w:rsid w:val="00C05E81"/>
    <w:rPr>
      <w:rFonts w:cs="Times New Roman"/>
    </w:rPr>
  </w:style>
  <w:style w:type="character" w:customStyle="1" w:styleId="1b">
    <w:name w:val="Просмотренная гиперссылка1"/>
    <w:rsid w:val="00C05E81"/>
    <w:rPr>
      <w:rFonts w:cs="Times New Roman"/>
      <w:color w:val="954F72"/>
      <w:u w:val="single"/>
    </w:rPr>
  </w:style>
  <w:style w:type="paragraph" w:customStyle="1" w:styleId="COLBOTTOM">
    <w:name w:val="#COL_BOTTOM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OLTOP">
    <w:name w:val="#COL_TOP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PRINTSECTION">
    <w:name w:val="#PRINT_SECTION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ENTERTEXT">
    <w:name w:val=".CENTERTEXT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DJVU">
    <w:name w:val=".DJVU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EDAINNERPARAGRAPH">
    <w:name w:val=".EDA_INNER_PARAGRAPH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EDAPARAGRAPH">
    <w:name w:val=".EDA_PARAGRAPH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EDATABLE">
    <w:name w:val=".EDA_TABLE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EDATABLEWRAP">
    <w:name w:val=".EDA_TABLE_WRAP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HORIZLINE">
    <w:name w:val=".HORIZLINE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IMPORTANTHIDDEN">
    <w:name w:val=".IMPORTANT_HIDDEN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KODEKSANTIBOLD">
    <w:name w:val=".KODEKS_ANTI_BOLD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MIDDLEPICT">
    <w:name w:val=".MIDDLEPICT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TOPLEVELTEXT">
    <w:name w:val=".TOPLEVELTEXT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TradeMark">
    <w:name w:val=".TradeMark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UNFORMATTEXT">
    <w:name w:val=".UNFORMATTEXT"/>
    <w:rsid w:val="00C05E81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BODY">
    <w:name w:val="BODY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HTML">
    <w:name w:val="HTML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TABLE">
    <w:name w:val="TABLE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1c">
    <w:name w:val="Текст выноски1"/>
    <w:basedOn w:val="a0"/>
    <w:rsid w:val="00C05E81"/>
    <w:pPr>
      <w:widowControl w:val="0"/>
      <w:suppressAutoHyphens/>
      <w:spacing w:line="200" w:lineRule="atLeast"/>
      <w:ind w:firstLine="0"/>
      <w:jc w:val="left"/>
    </w:pPr>
    <w:rPr>
      <w:rFonts w:ascii="Segoe UI" w:eastAsia="Segoe UI" w:hAnsi="Segoe UI" w:cs="Segoe UI"/>
      <w:sz w:val="18"/>
      <w:szCs w:val="18"/>
      <w:lang w:eastAsia="ar-SA"/>
    </w:rPr>
  </w:style>
  <w:style w:type="paragraph" w:customStyle="1" w:styleId="1d">
    <w:name w:val="Верхний колонтитул1"/>
    <w:basedOn w:val="a0"/>
    <w:rsid w:val="00C05E81"/>
    <w:pPr>
      <w:widowControl w:val="0"/>
      <w:tabs>
        <w:tab w:val="center" w:pos="4677"/>
        <w:tab w:val="right" w:pos="9355"/>
      </w:tabs>
      <w:suppressAutoHyphens/>
      <w:spacing w:after="200" w:line="276" w:lineRule="auto"/>
      <w:ind w:firstLine="0"/>
      <w:jc w:val="left"/>
    </w:pPr>
    <w:rPr>
      <w:rFonts w:ascii="Calibri" w:hAnsi="Calibri" w:cs="Calibri"/>
      <w:sz w:val="22"/>
      <w:lang w:eastAsia="ar-SA"/>
    </w:rPr>
  </w:style>
  <w:style w:type="paragraph" w:customStyle="1" w:styleId="1e">
    <w:name w:val="Нижний колонтитул1"/>
    <w:basedOn w:val="a0"/>
    <w:rsid w:val="00C05E81"/>
    <w:pPr>
      <w:widowControl w:val="0"/>
      <w:tabs>
        <w:tab w:val="center" w:pos="4677"/>
        <w:tab w:val="right" w:pos="9355"/>
      </w:tabs>
      <w:suppressAutoHyphens/>
      <w:spacing w:after="200" w:line="276" w:lineRule="auto"/>
      <w:ind w:firstLine="0"/>
      <w:jc w:val="left"/>
    </w:pPr>
    <w:rPr>
      <w:rFonts w:ascii="Calibri" w:hAnsi="Calibri" w:cs="Calibri"/>
      <w:sz w:val="22"/>
      <w:lang w:eastAsia="ar-SA"/>
    </w:rPr>
  </w:style>
  <w:style w:type="character" w:customStyle="1" w:styleId="1f">
    <w:name w:val="Основной текст с отступом Знак1"/>
    <w:basedOn w:val="a1"/>
    <w:rsid w:val="00C05E81"/>
    <w:rPr>
      <w:sz w:val="24"/>
      <w:szCs w:val="24"/>
      <w:lang w:eastAsia="ar-SA"/>
    </w:rPr>
  </w:style>
  <w:style w:type="paragraph" w:customStyle="1" w:styleId="1f0">
    <w:name w:val="Îáû÷íûé1"/>
    <w:rsid w:val="00C05E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f1">
    <w:name w:val="Текст выноски Знак1"/>
    <w:basedOn w:val="a1"/>
    <w:uiPriority w:val="99"/>
    <w:semiHidden/>
    <w:rsid w:val="00C05E81"/>
    <w:rPr>
      <w:rFonts w:ascii="Tahoma" w:eastAsia="Calibri" w:hAnsi="Tahoma"/>
      <w:sz w:val="16"/>
      <w:szCs w:val="16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character" w:customStyle="1" w:styleId="RTFNum21">
    <w:name w:val="RTF_Num 2 1"/>
    <w:rsid w:val="00C05E81"/>
    <w:rPr>
      <w:rFonts w:cs="Times New Roman"/>
    </w:rPr>
  </w:style>
  <w:style w:type="character" w:customStyle="1" w:styleId="RTFNum22">
    <w:name w:val="RTF_Num 2 2"/>
    <w:rsid w:val="00C05E81"/>
    <w:rPr>
      <w:rFonts w:cs="Times New Roman"/>
    </w:rPr>
  </w:style>
  <w:style w:type="character" w:customStyle="1" w:styleId="RTFNum23">
    <w:name w:val="RTF_Num 2 3"/>
    <w:rsid w:val="00C05E81"/>
    <w:rPr>
      <w:rFonts w:cs="Times New Roman"/>
    </w:rPr>
  </w:style>
  <w:style w:type="character" w:customStyle="1" w:styleId="RTFNum24">
    <w:name w:val="RTF_Num 2 4"/>
    <w:rsid w:val="00C05E81"/>
    <w:rPr>
      <w:rFonts w:cs="Times New Roman"/>
    </w:rPr>
  </w:style>
  <w:style w:type="character" w:customStyle="1" w:styleId="RTFNum25">
    <w:name w:val="RTF_Num 2 5"/>
    <w:rsid w:val="00C05E81"/>
    <w:rPr>
      <w:rFonts w:cs="Times New Roman"/>
    </w:rPr>
  </w:style>
  <w:style w:type="character" w:customStyle="1" w:styleId="RTFNum26">
    <w:name w:val="RTF_Num 2 6"/>
    <w:rsid w:val="00C05E81"/>
    <w:rPr>
      <w:rFonts w:cs="Times New Roman"/>
    </w:rPr>
  </w:style>
  <w:style w:type="character" w:customStyle="1" w:styleId="RTFNum27">
    <w:name w:val="RTF_Num 2 7"/>
    <w:rsid w:val="00C05E81"/>
    <w:rPr>
      <w:rFonts w:cs="Times New Roman"/>
    </w:rPr>
  </w:style>
  <w:style w:type="character" w:customStyle="1" w:styleId="RTFNum28">
    <w:name w:val="RTF_Num 2 8"/>
    <w:rsid w:val="00C05E81"/>
    <w:rPr>
      <w:rFonts w:cs="Times New Roman"/>
    </w:rPr>
  </w:style>
  <w:style w:type="character" w:customStyle="1" w:styleId="RTFNum29">
    <w:name w:val="RTF_Num 2 9"/>
    <w:rsid w:val="00C05E81"/>
    <w:rPr>
      <w:rFonts w:cs="Times New Roman"/>
    </w:rPr>
  </w:style>
  <w:style w:type="character" w:customStyle="1" w:styleId="RTFNum31">
    <w:name w:val="RTF_Num 3 1"/>
    <w:rsid w:val="00C05E81"/>
    <w:rPr>
      <w:rFonts w:cs="Times New Roman"/>
    </w:rPr>
  </w:style>
  <w:style w:type="character" w:customStyle="1" w:styleId="RTFNum32">
    <w:name w:val="RTF_Num 3 2"/>
    <w:rsid w:val="00C05E81"/>
    <w:rPr>
      <w:rFonts w:cs="Times New Roman"/>
    </w:rPr>
  </w:style>
  <w:style w:type="character" w:customStyle="1" w:styleId="RTFNum33">
    <w:name w:val="RTF_Num 3 3"/>
    <w:rsid w:val="00C05E81"/>
    <w:rPr>
      <w:rFonts w:cs="Times New Roman"/>
    </w:rPr>
  </w:style>
  <w:style w:type="character" w:customStyle="1" w:styleId="RTFNum34">
    <w:name w:val="RTF_Num 3 4"/>
    <w:rsid w:val="00C05E81"/>
    <w:rPr>
      <w:rFonts w:cs="Times New Roman"/>
    </w:rPr>
  </w:style>
  <w:style w:type="character" w:customStyle="1" w:styleId="RTFNum35">
    <w:name w:val="RTF_Num 3 5"/>
    <w:rsid w:val="00C05E81"/>
    <w:rPr>
      <w:rFonts w:cs="Times New Roman"/>
    </w:rPr>
  </w:style>
  <w:style w:type="character" w:customStyle="1" w:styleId="RTFNum36">
    <w:name w:val="RTF_Num 3 6"/>
    <w:rsid w:val="00C05E81"/>
    <w:rPr>
      <w:rFonts w:cs="Times New Roman"/>
    </w:rPr>
  </w:style>
  <w:style w:type="character" w:customStyle="1" w:styleId="RTFNum37">
    <w:name w:val="RTF_Num 3 7"/>
    <w:rsid w:val="00C05E81"/>
    <w:rPr>
      <w:rFonts w:cs="Times New Roman"/>
    </w:rPr>
  </w:style>
  <w:style w:type="character" w:customStyle="1" w:styleId="RTFNum38">
    <w:name w:val="RTF_Num 3 8"/>
    <w:rsid w:val="00C05E81"/>
    <w:rPr>
      <w:rFonts w:cs="Times New Roman"/>
    </w:rPr>
  </w:style>
  <w:style w:type="character" w:customStyle="1" w:styleId="RTFNum39">
    <w:name w:val="RTF_Num 3 9"/>
    <w:rsid w:val="00C05E81"/>
    <w:rPr>
      <w:rFonts w:cs="Times New Roman"/>
    </w:rPr>
  </w:style>
  <w:style w:type="character" w:customStyle="1" w:styleId="RTFNum41">
    <w:name w:val="RTF_Num 4 1"/>
    <w:rsid w:val="00C05E81"/>
    <w:rPr>
      <w:rFonts w:cs="Times New Roman"/>
    </w:rPr>
  </w:style>
  <w:style w:type="character" w:customStyle="1" w:styleId="RTFNum42">
    <w:name w:val="RTF_Num 4 2"/>
    <w:rsid w:val="00C05E81"/>
    <w:rPr>
      <w:rFonts w:cs="Times New Roman"/>
    </w:rPr>
  </w:style>
  <w:style w:type="character" w:customStyle="1" w:styleId="RTFNum43">
    <w:name w:val="RTF_Num 4 3"/>
    <w:rsid w:val="00C05E81"/>
    <w:rPr>
      <w:rFonts w:cs="Times New Roman"/>
    </w:rPr>
  </w:style>
  <w:style w:type="character" w:customStyle="1" w:styleId="RTFNum44">
    <w:name w:val="RTF_Num 4 4"/>
    <w:rsid w:val="00C05E81"/>
    <w:rPr>
      <w:rFonts w:cs="Times New Roman"/>
    </w:rPr>
  </w:style>
  <w:style w:type="character" w:customStyle="1" w:styleId="RTFNum45">
    <w:name w:val="RTF_Num 4 5"/>
    <w:rsid w:val="00C05E81"/>
    <w:rPr>
      <w:rFonts w:cs="Times New Roman"/>
    </w:rPr>
  </w:style>
  <w:style w:type="character" w:customStyle="1" w:styleId="RTFNum46">
    <w:name w:val="RTF_Num 4 6"/>
    <w:rsid w:val="00C05E81"/>
    <w:rPr>
      <w:rFonts w:cs="Times New Roman"/>
    </w:rPr>
  </w:style>
  <w:style w:type="character" w:customStyle="1" w:styleId="RTFNum47">
    <w:name w:val="RTF_Num 4 7"/>
    <w:rsid w:val="00C05E81"/>
    <w:rPr>
      <w:rFonts w:cs="Times New Roman"/>
    </w:rPr>
  </w:style>
  <w:style w:type="character" w:customStyle="1" w:styleId="RTFNum48">
    <w:name w:val="RTF_Num 4 8"/>
    <w:rsid w:val="00C05E81"/>
    <w:rPr>
      <w:rFonts w:cs="Times New Roman"/>
    </w:rPr>
  </w:style>
  <w:style w:type="character" w:customStyle="1" w:styleId="RTFNum49">
    <w:name w:val="RTF_Num 4 9"/>
    <w:rsid w:val="00C05E81"/>
    <w:rPr>
      <w:rFonts w:cs="Times New Roman"/>
    </w:rPr>
  </w:style>
  <w:style w:type="character" w:customStyle="1" w:styleId="RTFNum51">
    <w:name w:val="RTF_Num 5 1"/>
    <w:rsid w:val="00C05E81"/>
    <w:rPr>
      <w:rFonts w:cs="Times New Roman"/>
    </w:rPr>
  </w:style>
  <w:style w:type="character" w:customStyle="1" w:styleId="RTFNum52">
    <w:name w:val="RTF_Num 5 2"/>
    <w:rsid w:val="00C05E81"/>
    <w:rPr>
      <w:rFonts w:cs="Times New Roman"/>
    </w:rPr>
  </w:style>
  <w:style w:type="character" w:customStyle="1" w:styleId="RTFNum53">
    <w:name w:val="RTF_Num 5 3"/>
    <w:rsid w:val="00C05E81"/>
    <w:rPr>
      <w:rFonts w:cs="Times New Roman"/>
    </w:rPr>
  </w:style>
  <w:style w:type="character" w:customStyle="1" w:styleId="RTFNum54">
    <w:name w:val="RTF_Num 5 4"/>
    <w:rsid w:val="00C05E81"/>
    <w:rPr>
      <w:rFonts w:cs="Times New Roman"/>
    </w:rPr>
  </w:style>
  <w:style w:type="character" w:customStyle="1" w:styleId="RTFNum55">
    <w:name w:val="RTF_Num 5 5"/>
    <w:rsid w:val="00C05E81"/>
    <w:rPr>
      <w:rFonts w:cs="Times New Roman"/>
    </w:rPr>
  </w:style>
  <w:style w:type="character" w:customStyle="1" w:styleId="RTFNum56">
    <w:name w:val="RTF_Num 5 6"/>
    <w:rsid w:val="00C05E81"/>
    <w:rPr>
      <w:rFonts w:cs="Times New Roman"/>
    </w:rPr>
  </w:style>
  <w:style w:type="character" w:customStyle="1" w:styleId="RTFNum57">
    <w:name w:val="RTF_Num 5 7"/>
    <w:rsid w:val="00C05E81"/>
    <w:rPr>
      <w:rFonts w:cs="Times New Roman"/>
    </w:rPr>
  </w:style>
  <w:style w:type="character" w:customStyle="1" w:styleId="RTFNum58">
    <w:name w:val="RTF_Num 5 8"/>
    <w:rsid w:val="00C05E81"/>
    <w:rPr>
      <w:rFonts w:cs="Times New Roman"/>
    </w:rPr>
  </w:style>
  <w:style w:type="character" w:customStyle="1" w:styleId="RTFNum59">
    <w:name w:val="RTF_Num 5 9"/>
    <w:rsid w:val="00C05E81"/>
    <w:rPr>
      <w:rFonts w:cs="Times New Roman"/>
    </w:rPr>
  </w:style>
  <w:style w:type="character" w:customStyle="1" w:styleId="RTFNum61">
    <w:name w:val="RTF_Num 6 1"/>
    <w:rsid w:val="00C05E81"/>
    <w:rPr>
      <w:rFonts w:cs="Times New Roman"/>
    </w:rPr>
  </w:style>
  <w:style w:type="character" w:customStyle="1" w:styleId="RTFNum62">
    <w:name w:val="RTF_Num 6 2"/>
    <w:rsid w:val="00C05E81"/>
    <w:rPr>
      <w:rFonts w:cs="Times New Roman"/>
    </w:rPr>
  </w:style>
  <w:style w:type="character" w:customStyle="1" w:styleId="RTFNum63">
    <w:name w:val="RTF_Num 6 3"/>
    <w:rsid w:val="00C05E81"/>
    <w:rPr>
      <w:rFonts w:cs="Times New Roman"/>
    </w:rPr>
  </w:style>
  <w:style w:type="character" w:customStyle="1" w:styleId="RTFNum64">
    <w:name w:val="RTF_Num 6 4"/>
    <w:rsid w:val="00C05E81"/>
    <w:rPr>
      <w:rFonts w:cs="Times New Roman"/>
    </w:rPr>
  </w:style>
  <w:style w:type="character" w:customStyle="1" w:styleId="RTFNum65">
    <w:name w:val="RTF_Num 6 5"/>
    <w:rsid w:val="00C05E81"/>
    <w:rPr>
      <w:rFonts w:cs="Times New Roman"/>
    </w:rPr>
  </w:style>
  <w:style w:type="character" w:customStyle="1" w:styleId="RTFNum66">
    <w:name w:val="RTF_Num 6 6"/>
    <w:rsid w:val="00C05E81"/>
    <w:rPr>
      <w:rFonts w:cs="Times New Roman"/>
    </w:rPr>
  </w:style>
  <w:style w:type="character" w:customStyle="1" w:styleId="RTFNum67">
    <w:name w:val="RTF_Num 6 7"/>
    <w:rsid w:val="00C05E81"/>
    <w:rPr>
      <w:rFonts w:cs="Times New Roman"/>
    </w:rPr>
  </w:style>
  <w:style w:type="character" w:customStyle="1" w:styleId="RTFNum68">
    <w:name w:val="RTF_Num 6 8"/>
    <w:rsid w:val="00C05E81"/>
    <w:rPr>
      <w:rFonts w:cs="Times New Roman"/>
    </w:rPr>
  </w:style>
  <w:style w:type="character" w:customStyle="1" w:styleId="RTFNum69">
    <w:name w:val="RTF_Num 6 9"/>
    <w:rsid w:val="00C05E81"/>
    <w:rPr>
      <w:rFonts w:cs="Times New Roman"/>
    </w:rPr>
  </w:style>
  <w:style w:type="character" w:customStyle="1" w:styleId="72">
    <w:name w:val="Основной шрифт абзаца7"/>
    <w:rsid w:val="00C05E81"/>
  </w:style>
  <w:style w:type="character" w:customStyle="1" w:styleId="afff4">
    <w:name w:val="Âåðõíèé êîëîíòèòóë Çíàê"/>
    <w:rsid w:val="00C05E81"/>
    <w:rPr>
      <w:rFonts w:cs="Times New Roman"/>
    </w:rPr>
  </w:style>
  <w:style w:type="character" w:customStyle="1" w:styleId="afff5">
    <w:name w:val="Íèæíèé êîëîíòèòóë Çíàê"/>
    <w:rsid w:val="00C05E81"/>
    <w:rPr>
      <w:rFonts w:cs="Times New Roman"/>
    </w:rPr>
  </w:style>
  <w:style w:type="character" w:customStyle="1" w:styleId="1b">
    <w:name w:val="Просмотренная гиперссылка1"/>
    <w:rsid w:val="00C05E81"/>
    <w:rPr>
      <w:rFonts w:cs="Times New Roman"/>
      <w:color w:val="954F72"/>
      <w:u w:val="single"/>
    </w:rPr>
  </w:style>
  <w:style w:type="paragraph" w:customStyle="1" w:styleId="COLBOTTOM">
    <w:name w:val="#COL_BOTTOM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OLTOP">
    <w:name w:val="#COL_TOP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PRINTSECTION">
    <w:name w:val="#PRINT_SECTION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ENTERTEXT">
    <w:name w:val=".CENTERTEXT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DJVU">
    <w:name w:val=".DJVU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EDAINNERPARAGRAPH">
    <w:name w:val=".EDA_INNER_PARAGRAPH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EDAPARAGRAPH">
    <w:name w:val=".EDA_PARAGRAPH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EDATABLE">
    <w:name w:val=".EDA_TABLE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EDATABLEWRAP">
    <w:name w:val=".EDA_TABLE_WRAP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HORIZLINE">
    <w:name w:val=".HORIZLINE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IMPORTANTHIDDEN">
    <w:name w:val=".IMPORTANT_HIDDEN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KODEKSANTIBOLD">
    <w:name w:val=".KODEKS_ANTI_BOLD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MIDDLEPICT">
    <w:name w:val=".MIDDLEPICT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TOPLEVELTEXT">
    <w:name w:val=".TOPLEVELTEXT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TradeMark">
    <w:name w:val=".TradeMark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UNFORMATTEXT">
    <w:name w:val=".UNFORMATTEXT"/>
    <w:rsid w:val="00C05E81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BODY">
    <w:name w:val="BODY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HTML">
    <w:name w:val="HTML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TABLE">
    <w:name w:val="TABLE"/>
    <w:rsid w:val="00C05E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1c">
    <w:name w:val="Текст выноски1"/>
    <w:basedOn w:val="a0"/>
    <w:rsid w:val="00C05E81"/>
    <w:pPr>
      <w:widowControl w:val="0"/>
      <w:suppressAutoHyphens/>
      <w:spacing w:line="200" w:lineRule="atLeast"/>
      <w:ind w:firstLine="0"/>
      <w:jc w:val="left"/>
    </w:pPr>
    <w:rPr>
      <w:rFonts w:ascii="Segoe UI" w:eastAsia="Segoe UI" w:hAnsi="Segoe UI" w:cs="Segoe UI"/>
      <w:sz w:val="18"/>
      <w:szCs w:val="18"/>
      <w:lang w:eastAsia="ar-SA"/>
    </w:rPr>
  </w:style>
  <w:style w:type="paragraph" w:customStyle="1" w:styleId="1d">
    <w:name w:val="Верхний колонтитул1"/>
    <w:basedOn w:val="a0"/>
    <w:rsid w:val="00C05E81"/>
    <w:pPr>
      <w:widowControl w:val="0"/>
      <w:tabs>
        <w:tab w:val="center" w:pos="4677"/>
        <w:tab w:val="right" w:pos="9355"/>
      </w:tabs>
      <w:suppressAutoHyphens/>
      <w:spacing w:after="200" w:line="276" w:lineRule="auto"/>
      <w:ind w:firstLine="0"/>
      <w:jc w:val="left"/>
    </w:pPr>
    <w:rPr>
      <w:rFonts w:ascii="Calibri" w:hAnsi="Calibri" w:cs="Calibri"/>
      <w:sz w:val="22"/>
      <w:lang w:eastAsia="ar-SA"/>
    </w:rPr>
  </w:style>
  <w:style w:type="paragraph" w:customStyle="1" w:styleId="1e">
    <w:name w:val="Нижний колонтитул1"/>
    <w:basedOn w:val="a0"/>
    <w:rsid w:val="00C05E81"/>
    <w:pPr>
      <w:widowControl w:val="0"/>
      <w:tabs>
        <w:tab w:val="center" w:pos="4677"/>
        <w:tab w:val="right" w:pos="9355"/>
      </w:tabs>
      <w:suppressAutoHyphens/>
      <w:spacing w:after="200" w:line="276" w:lineRule="auto"/>
      <w:ind w:firstLine="0"/>
      <w:jc w:val="left"/>
    </w:pPr>
    <w:rPr>
      <w:rFonts w:ascii="Calibri" w:hAnsi="Calibri" w:cs="Calibri"/>
      <w:sz w:val="22"/>
      <w:lang w:eastAsia="ar-SA"/>
    </w:rPr>
  </w:style>
  <w:style w:type="character" w:customStyle="1" w:styleId="1f">
    <w:name w:val="Основной текст с отступом Знак1"/>
    <w:basedOn w:val="a1"/>
    <w:rsid w:val="00C05E81"/>
    <w:rPr>
      <w:sz w:val="24"/>
      <w:szCs w:val="24"/>
      <w:lang w:eastAsia="ar-SA"/>
    </w:rPr>
  </w:style>
  <w:style w:type="paragraph" w:customStyle="1" w:styleId="1f0">
    <w:name w:val="Îáû÷íûé1"/>
    <w:rsid w:val="00C05E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f1">
    <w:name w:val="Текст выноски Знак1"/>
    <w:basedOn w:val="a1"/>
    <w:uiPriority w:val="99"/>
    <w:semiHidden/>
    <w:rsid w:val="00C05E81"/>
    <w:rPr>
      <w:rFonts w:ascii="Tahoma" w:eastAsia="Calibri" w:hAnsi="Tahoma"/>
      <w:sz w:val="16"/>
      <w:szCs w:val="1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2EA3A-7B48-407B-B0CC-654767B6B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6957</Words>
  <Characters>39657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2026-02-27T06:37:00Z</dcterms:created>
  <dcterms:modified xsi:type="dcterms:W3CDTF">2026-02-27T06:37:00Z</dcterms:modified>
</cp:coreProperties>
</file>